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18EE" w:rsidRPr="00C618EE" w:rsidRDefault="00C618EE">
      <w:pPr>
        <w:pStyle w:val="Ttulo"/>
        <w:rPr>
          <w:rFonts w:ascii="Times New Roman" w:hAnsi="Times New Roman" w:cs="Times New Roman"/>
          <w:color w:val="000000" w:themeColor="text1"/>
          <w:lang w:val="es-CO"/>
        </w:rPr>
      </w:pPr>
      <w:bookmarkStart w:id="0" w:name="_GoBack"/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Documento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Tecnico Requerimientos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e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Implementacion</w:t>
      </w:r>
    </w:p>
    <w:p w:rsidR="00C618EE" w:rsidRPr="00C618EE" w:rsidRDefault="00C618EE" w:rsidP="00C618EE">
      <w:pPr>
        <w:pStyle w:val="Sinespaciado"/>
        <w:spacing w:line="480" w:lineRule="auto"/>
        <w:ind w:left="709"/>
        <w:rPr>
          <w:color w:val="000000" w:themeColor="text1"/>
        </w:rPr>
      </w:pPr>
    </w:p>
    <w:p w:rsidR="00C618EE" w:rsidRPr="00C618EE" w:rsidRDefault="00C618EE" w:rsidP="00C618EE">
      <w:pPr>
        <w:pStyle w:val="Sinespaciado"/>
        <w:spacing w:line="480" w:lineRule="auto"/>
        <w:ind w:left="709"/>
        <w:rPr>
          <w:color w:val="000000" w:themeColor="text1"/>
        </w:rPr>
      </w:pPr>
    </w:p>
    <w:p w:rsidR="00C618EE" w:rsidRPr="00C618EE" w:rsidRDefault="00C618EE" w:rsidP="00C618EE">
      <w:pPr>
        <w:pStyle w:val="Sinespaciado"/>
        <w:spacing w:line="480" w:lineRule="auto"/>
        <w:ind w:left="709"/>
        <w:rPr>
          <w:color w:val="000000" w:themeColor="text1"/>
        </w:rPr>
      </w:pPr>
    </w:p>
    <w:p w:rsidR="00C618EE" w:rsidRPr="00C618EE" w:rsidRDefault="00C618EE" w:rsidP="00C618EE">
      <w:pPr>
        <w:pStyle w:val="Sinespaciado"/>
        <w:spacing w:line="480" w:lineRule="auto"/>
        <w:ind w:left="709"/>
        <w:rPr>
          <w:color w:val="000000" w:themeColor="text1"/>
        </w:rPr>
      </w:pPr>
    </w:p>
    <w:p w:rsidR="00C618EE" w:rsidRPr="00C618EE" w:rsidRDefault="00C618EE" w:rsidP="00C618EE">
      <w:pPr>
        <w:pStyle w:val="Sinespaciado"/>
        <w:spacing w:line="480" w:lineRule="auto"/>
        <w:ind w:left="709"/>
        <w:rPr>
          <w:i/>
          <w:iCs/>
          <w:color w:val="000000" w:themeColor="text1"/>
          <w:lang w:val="es-CO"/>
        </w:rPr>
      </w:pPr>
      <w:sdt>
        <w:sdtPr>
          <w:rPr>
            <w:i/>
            <w:iCs/>
            <w:color w:val="000000" w:themeColor="text1"/>
            <w:lang w:val="es-AR"/>
          </w:rPr>
          <w:alias w:val="Compañía"/>
          <w:id w:val="3224807"/>
          <w:showingPlcHdr/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 w:rsidRPr="00C618EE">
            <w:rPr>
              <w:i/>
              <w:iCs/>
              <w:color w:val="000000" w:themeColor="text1"/>
              <w:lang w:val="es-AR"/>
            </w:rPr>
            <w:t xml:space="preserve">     </w:t>
          </w:r>
        </w:sdtContent>
      </w:sdt>
      <w:r w:rsidRPr="00C618EE">
        <w:rPr>
          <w:b/>
          <w:bCs/>
          <w:i/>
          <w:iCs/>
          <w:color w:val="000000" w:themeColor="text1"/>
          <w:lang w:val="es-CO"/>
        </w:rPr>
        <w:t>Desarrollado por:</w:t>
      </w:r>
      <w:r w:rsidRPr="00C618EE">
        <w:rPr>
          <w:i/>
          <w:iCs/>
          <w:color w:val="000000" w:themeColor="text1"/>
          <w:lang w:val="es-CO"/>
        </w:rPr>
        <w:br/>
        <w:t>José Gabriel Oyola Solano</w:t>
      </w:r>
      <w:r w:rsidRPr="00C618EE">
        <w:rPr>
          <w:i/>
          <w:iCs/>
          <w:color w:val="000000" w:themeColor="text1"/>
          <w:lang w:val="es-CO"/>
        </w:rPr>
        <w:br/>
        <w:t>Brenda Karina Julio Martínez</w:t>
      </w:r>
      <w:r w:rsidRPr="00C618EE">
        <w:rPr>
          <w:i/>
          <w:iCs/>
          <w:color w:val="000000" w:themeColor="text1"/>
          <w:lang w:val="es-CO"/>
        </w:rPr>
        <w:br/>
        <w:t>Jael J Taboada Chima</w:t>
      </w:r>
      <w:r w:rsidRPr="00C618EE">
        <w:rPr>
          <w:i/>
          <w:iCs/>
          <w:color w:val="000000" w:themeColor="text1"/>
          <w:lang w:val="es-CO"/>
        </w:rPr>
        <w:br/>
        <w:t>Roberto Carlos Lidueña Campuzano</w:t>
      </w:r>
      <w:r w:rsidRPr="00C618EE">
        <w:rPr>
          <w:i/>
          <w:iCs/>
          <w:color w:val="000000" w:themeColor="text1"/>
          <w:lang w:val="es-CO"/>
        </w:rPr>
        <w:br/>
        <w:t>José Miguel Santos Martínez</w:t>
      </w:r>
      <w:r w:rsidRPr="00C618EE">
        <w:rPr>
          <w:i/>
          <w:iCs/>
          <w:color w:val="000000" w:themeColor="text1"/>
          <w:lang w:val="es-CO"/>
        </w:rPr>
        <w:br/>
        <w:t>Samuel David Urzola Teherán</w:t>
      </w:r>
      <w:r w:rsidRPr="00C618EE">
        <w:rPr>
          <w:i/>
          <w:iCs/>
          <w:color w:val="000000" w:themeColor="text1"/>
          <w:lang w:val="es-CO"/>
        </w:rPr>
        <w:br/>
        <w:t>Yulisa Martínez Jiménez</w:t>
      </w:r>
      <w:r w:rsidRPr="00C618EE">
        <w:rPr>
          <w:i/>
          <w:iCs/>
          <w:color w:val="000000" w:themeColor="text1"/>
          <w:lang w:val="es-CO"/>
        </w:rPr>
        <w:br/>
        <w:t>Carlos Manuel Vélez Ortega</w:t>
      </w:r>
    </w:p>
    <w:p w:rsidR="00C618EE" w:rsidRPr="00C618EE" w:rsidRDefault="00C618EE" w:rsidP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</w:p>
    <w:p w:rsidR="00C618EE" w:rsidRPr="00C618EE" w:rsidRDefault="00C618EE" w:rsidP="00C618EE">
      <w:pPr>
        <w:pStyle w:val="Textoindependiente"/>
        <w:rPr>
          <w:rFonts w:ascii="Times New Roman" w:eastAsiaTheme="majorEastAsia" w:hAnsi="Times New Roman" w:cs="Times New Roman"/>
          <w:color w:val="000000" w:themeColor="text1"/>
          <w:sz w:val="36"/>
          <w:szCs w:val="36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br w:type="page"/>
      </w:r>
    </w:p>
    <w:p w:rsidR="008D05B1" w:rsidRPr="00C618EE" w:rsidRDefault="00C618EE">
      <w:pPr>
        <w:pStyle w:val="Ttulo1"/>
        <w:rPr>
          <w:rFonts w:ascii="Times New Roman" w:hAnsi="Times New Roman" w:cs="Times New Roman"/>
          <w:color w:val="000000" w:themeColor="text1"/>
          <w:lang w:val="es-CO"/>
        </w:rPr>
      </w:pPr>
      <w:bookmarkStart w:id="1" w:name="Xb400062a95d082bbe9f1f3c20b243530db37202"/>
      <w:bookmarkStart w:id="2" w:name="_Toc217310452"/>
      <w:r w:rsidRPr="00C618EE">
        <w:rPr>
          <w:rFonts w:ascii="Times New Roman" w:hAnsi="Times New Roman" w:cs="Times New Roman"/>
          <w:color w:val="000000" w:themeColor="text1"/>
          <w:lang w:val="es-CO"/>
        </w:rPr>
        <w:t>Documento Técnico de Requerimientos e Implementación</w:t>
      </w:r>
      <w:bookmarkEnd w:id="2"/>
    </w:p>
    <w:p w:rsidR="008D05B1" w:rsidRPr="00C618EE" w:rsidRDefault="00C618EE">
      <w:pPr>
        <w:pStyle w:val="Ttulo2"/>
        <w:rPr>
          <w:rFonts w:ascii="Times New Roman" w:hAnsi="Times New Roman" w:cs="Times New Roman"/>
          <w:color w:val="000000" w:themeColor="text1"/>
          <w:lang w:val="es-CO"/>
        </w:rPr>
      </w:pPr>
      <w:bookmarkStart w:id="3" w:name="sistema-celuvariedades-pos"/>
      <w:bookmarkStart w:id="4" w:name="_Toc217310453"/>
      <w:r w:rsidRPr="00C618EE">
        <w:rPr>
          <w:rFonts w:ascii="Times New Roman" w:hAnsi="Times New Roman" w:cs="Times New Roman"/>
          <w:color w:val="000000" w:themeColor="text1"/>
          <w:lang w:val="es-CO"/>
        </w:rPr>
        <w:t>Sistema Celuvariedades POS</w:t>
      </w:r>
      <w:bookmarkEnd w:id="4"/>
    </w:p>
    <w:p w:rsidR="00C618EE" w:rsidRPr="00C618EE" w:rsidRDefault="00C618EE">
      <w:pPr>
        <w:rPr>
          <w:rFonts w:ascii="Times New Roman" w:hAnsi="Times New Roman" w:cs="Times New Roman"/>
          <w:color w:val="000000" w:themeColor="text1"/>
          <w:lang w:val="es-CO"/>
        </w:rPr>
      </w:pPr>
      <w:bookmarkStart w:id="5" w:name="tabla-de-contenido"/>
      <w:bookmarkEnd w:id="3"/>
    </w:p>
    <w:sdt>
      <w:sdtPr>
        <w:rPr>
          <w:rFonts w:ascii="Times New Roman" w:hAnsi="Times New Roman" w:cs="Times New Roman"/>
          <w:color w:val="000000" w:themeColor="text1"/>
          <w:lang w:val="es-ES"/>
        </w:rPr>
        <w:id w:val="625440045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sz w:val="24"/>
          <w:szCs w:val="24"/>
        </w:rPr>
      </w:sdtEndPr>
      <w:sdtContent>
        <w:p w:rsidR="00C618EE" w:rsidRPr="00C618EE" w:rsidRDefault="00C618EE">
          <w:pPr>
            <w:pStyle w:val="TtuloTDC"/>
            <w:rPr>
              <w:rFonts w:ascii="Times New Roman" w:hAnsi="Times New Roman" w:cs="Times New Roman"/>
              <w:color w:val="000000" w:themeColor="text1"/>
            </w:rPr>
          </w:pPr>
          <w:r w:rsidRPr="00C618EE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:rsidR="00C618EE" w:rsidRPr="00C618EE" w:rsidRDefault="00C618EE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r w:rsidRPr="00C618EE">
            <w:rPr>
              <w:rFonts w:ascii="Times New Roman" w:hAnsi="Times New Roman" w:cs="Times New Roman"/>
              <w:color w:val="000000" w:themeColor="text1"/>
            </w:rPr>
            <w:fldChar w:fldCharType="begin"/>
          </w:r>
          <w:r w:rsidRPr="00C618EE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C618EE">
            <w:rPr>
              <w:rFonts w:ascii="Times New Roman" w:hAnsi="Times New Roman" w:cs="Times New Roman"/>
              <w:color w:val="000000" w:themeColor="text1"/>
            </w:rPr>
            <w:fldChar w:fldCharType="separate"/>
          </w:r>
          <w:hyperlink w:anchor="_Toc217310452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Documento Técnico de Requerimientos e Implementación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_Toc217310452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53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Sistema Celuvariedades POS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_Toc217310453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54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1. Introducción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_Toc217310454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3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55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1.1 Objetivo del Documento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_Toc217310455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3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56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1.2 Alcance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_Toc217310456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3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57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1.3 Stack Tecnológico Real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_Toc217310457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3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58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2. Arquitectura y Diseño de Software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_Toc217310458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3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59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2.1 Arquitectura del Sistema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_Toc217310459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3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60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2.2 Diagramas UML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_Toc217310460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5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61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3. Especificaciones Técnicas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_Toc217310461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23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62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3.1 Requisitos Funcionales Implementados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_Toc217310462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23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63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3.2 Requisitos No Funcionales Implementados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_Toc217310463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24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64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4. Casos de Uso del Sistema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_Toc217310464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24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65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4.1 Actores del Sistema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_Toc217310465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24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66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4.2 Módulos Funcionales y Casos de Uso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_Toc217310466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25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67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5. Implementación de Requisitos Funcionales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_Toc217310467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57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68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5.1 Detalle de Implementación por Módulo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_Toc217310468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57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69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6. Referencias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_Toc217310469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60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70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6.1 Bibliografía Técnica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_Toc217310470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60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71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6.2 Estándares y Mejores Prácticas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_Toc217310471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60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72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6.3 Herramientas y Librerías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_Toc217310472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60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</w:rPr>
          </w:pPr>
          <w:hyperlink w:anchor="_Toc217310473" w:history="1">
            <w:r w:rsidRPr="00C618EE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lang w:val="es-CO"/>
              </w:rPr>
              <w:t>6.4 Licencias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_Toc217310473 \h </w:instrTex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60</w:t>
            </w:r>
            <w:r w:rsidRPr="00C618EE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C618EE" w:rsidRPr="00C618EE" w:rsidRDefault="00C618EE">
          <w:pPr>
            <w:rPr>
              <w:rFonts w:ascii="Times New Roman" w:hAnsi="Times New Roman" w:cs="Times New Roman"/>
              <w:color w:val="000000" w:themeColor="text1"/>
            </w:rPr>
          </w:pPr>
          <w:r w:rsidRPr="00C618EE">
            <w:rPr>
              <w:rFonts w:ascii="Times New Roman" w:hAnsi="Times New Roman" w:cs="Times New Roman"/>
              <w:b/>
              <w:bCs/>
              <w:color w:val="000000" w:themeColor="text1"/>
              <w:lang w:val="es-ES"/>
            </w:rPr>
            <w:fldChar w:fldCharType="end"/>
          </w:r>
        </w:p>
      </w:sdtContent>
    </w:sdt>
    <w:p w:rsidR="00C618EE" w:rsidRPr="00C618EE" w:rsidRDefault="00C618EE">
      <w:pPr>
        <w:rPr>
          <w:rFonts w:ascii="Times New Roman" w:hAnsi="Times New Roman" w:cs="Times New Roman"/>
          <w:color w:val="000000" w:themeColor="text1"/>
          <w:lang w:val="es-CO"/>
        </w:rPr>
      </w:pPr>
    </w:p>
    <w:p w:rsidR="00C618EE" w:rsidRPr="00C618EE" w:rsidRDefault="00C618EE">
      <w:p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br w:type="page"/>
      </w:r>
    </w:p>
    <w:p w:rsidR="008D05B1" w:rsidRPr="00C618EE" w:rsidRDefault="00C618EE">
      <w:pPr>
        <w:pStyle w:val="Ttulo2"/>
        <w:rPr>
          <w:rFonts w:ascii="Times New Roman" w:hAnsi="Times New Roman" w:cs="Times New Roman"/>
          <w:color w:val="000000" w:themeColor="text1"/>
          <w:lang w:val="es-CO"/>
        </w:rPr>
      </w:pPr>
      <w:bookmarkStart w:id="6" w:name="introducción"/>
      <w:bookmarkStart w:id="7" w:name="_Toc217310454"/>
      <w:bookmarkEnd w:id="5"/>
      <w:r w:rsidRPr="00C618EE">
        <w:rPr>
          <w:rFonts w:ascii="Times New Roman" w:hAnsi="Times New Roman" w:cs="Times New Roman"/>
          <w:color w:val="000000" w:themeColor="text1"/>
          <w:lang w:val="es-CO"/>
        </w:rPr>
        <w:t>1. Introducción</w:t>
      </w:r>
      <w:bookmarkEnd w:id="7"/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8" w:name="objetivo-del-documento"/>
      <w:bookmarkStart w:id="9" w:name="_Toc217310455"/>
      <w:r w:rsidRPr="00C618EE">
        <w:rPr>
          <w:rFonts w:ascii="Times New Roman" w:hAnsi="Times New Roman" w:cs="Times New Roman"/>
          <w:color w:val="000000" w:themeColor="text1"/>
          <w:lang w:val="es-CO"/>
        </w:rPr>
        <w:t>1.1 Objetivo del Documento</w:t>
      </w:r>
      <w:bookmarkEnd w:id="9"/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Este documento técnico presenta el análisis exhaustivo de requerimientos e implementación del sistema de punto de venta (POS) Celuvariedades, describiendo la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arquitectura, especificaciones técnicas y casos de uso implementados en el código real.</w:t>
      </w:r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10" w:name="alcance"/>
      <w:bookmarkStart w:id="11" w:name="_Toc217310456"/>
      <w:bookmarkEnd w:id="8"/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1.2 Alcance</w:t>
      </w:r>
      <w:bookmarkEnd w:id="11"/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Este documento cubre:</w:t>
      </w:r>
    </w:p>
    <w:p w:rsidR="008D05B1" w:rsidRPr="00C618EE" w:rsidRDefault="00C618EE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Arquitectura cliente-servidor desacoplada</w:t>
      </w:r>
    </w:p>
    <w:p w:rsidR="008D05B1" w:rsidRPr="00C618EE" w:rsidRDefault="00C618EE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Especificación de requerimientos funcionales y no funcionales</w:t>
      </w:r>
    </w:p>
    <w:p w:rsidR="008D05B1" w:rsidRPr="00C618EE" w:rsidRDefault="00C618EE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Casos de uso detallados con im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plementación real</w:t>
      </w:r>
    </w:p>
    <w:p w:rsidR="008D05B1" w:rsidRPr="00C618EE" w:rsidRDefault="00C618EE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Análisis de componentes y patrones de diseño</w:t>
      </w:r>
    </w:p>
    <w:p w:rsidR="008D05B1" w:rsidRPr="00C618EE" w:rsidRDefault="00C618EE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Comparación entre especificación y implementación</w:t>
      </w:r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12" w:name="stack-tecnológico-real"/>
      <w:bookmarkStart w:id="13" w:name="_Toc217310457"/>
      <w:bookmarkEnd w:id="10"/>
      <w:r w:rsidRPr="00C618EE">
        <w:rPr>
          <w:rFonts w:ascii="Times New Roman" w:hAnsi="Times New Roman" w:cs="Times New Roman"/>
          <w:color w:val="000000" w:themeColor="text1"/>
          <w:lang w:val="es-CO"/>
        </w:rPr>
        <w:t>1.3 Stack Tecnológico Real</w:t>
      </w:r>
      <w:bookmarkEnd w:id="13"/>
    </w:p>
    <w:p w:rsidR="008D05B1" w:rsidRPr="00C618EE" w:rsidRDefault="00C618EE">
      <w:pPr>
        <w:pStyle w:val="Compact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Backend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Laravel 12 (PHP 8.2+)</w:t>
      </w:r>
    </w:p>
    <w:p w:rsidR="008D05B1" w:rsidRPr="00C618EE" w:rsidRDefault="00C618EE">
      <w:pPr>
        <w:pStyle w:val="Compact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Frontend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Vue.js 3 con Composition API, TypeScript, Pinia</w:t>
      </w:r>
    </w:p>
    <w:p w:rsidR="008D05B1" w:rsidRPr="00C618EE" w:rsidRDefault="00C618EE">
      <w:pPr>
        <w:pStyle w:val="Compact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Base de Datos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: SQLite (por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defecto) / MariaDB/MySQL (opcional)</w:t>
      </w:r>
    </w:p>
    <w:p w:rsidR="008D05B1" w:rsidRPr="00C618EE" w:rsidRDefault="00C618EE">
      <w:pPr>
        <w:pStyle w:val="Compact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Autenticación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Laravel Sanctum</w:t>
      </w:r>
    </w:p>
    <w:p w:rsidR="008D05B1" w:rsidRPr="00C618EE" w:rsidRDefault="00C618EE">
      <w:pPr>
        <w:pStyle w:val="Compact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Build Tool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Vite</w:t>
      </w:r>
    </w:p>
    <w:p w:rsidR="008D05B1" w:rsidRPr="00C618EE" w:rsidRDefault="00C618EE">
      <w:pPr>
        <w:pStyle w:val="Compact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Package Manager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pnpm</w:t>
      </w:r>
    </w:p>
    <w:p w:rsidR="008D05B1" w:rsidRPr="00C618EE" w:rsidRDefault="00C618EE">
      <w:pPr>
        <w:pStyle w:val="Ttulo2"/>
        <w:rPr>
          <w:rFonts w:ascii="Times New Roman" w:hAnsi="Times New Roman" w:cs="Times New Roman"/>
          <w:color w:val="000000" w:themeColor="text1"/>
          <w:lang w:val="es-CO"/>
        </w:rPr>
      </w:pPr>
      <w:bookmarkStart w:id="14" w:name="arquitectura-y-diseño-de-software"/>
      <w:bookmarkStart w:id="15" w:name="_Toc217310458"/>
      <w:bookmarkEnd w:id="12"/>
      <w:bookmarkEnd w:id="6"/>
      <w:r w:rsidRPr="00C618EE">
        <w:rPr>
          <w:rFonts w:ascii="Times New Roman" w:hAnsi="Times New Roman" w:cs="Times New Roman"/>
          <w:color w:val="000000" w:themeColor="text1"/>
          <w:lang w:val="es-CO"/>
        </w:rPr>
        <w:t>2. Arquitectura y Diseño de Software</w:t>
      </w:r>
      <w:bookmarkEnd w:id="15"/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16" w:name="arquitectura-del-sistema"/>
      <w:bookmarkStart w:id="17" w:name="_Toc217310459"/>
      <w:r w:rsidRPr="00C618EE">
        <w:rPr>
          <w:rFonts w:ascii="Times New Roman" w:hAnsi="Times New Roman" w:cs="Times New Roman"/>
          <w:color w:val="000000" w:themeColor="text1"/>
          <w:lang w:val="es-CO"/>
        </w:rPr>
        <w:t>2.1 Arquitectura del Sistema</w:t>
      </w:r>
      <w:bookmarkEnd w:id="17"/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Celuvariedades POS opera bajo un paradigma cliente-servidor con una clara separación de responsabilidades entre el frontend y el backend, comunicándose exclusivamente a través de una API RESTful.</w:t>
      </w:r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18" w:name="arquitectura-cliente-servidor"/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2.1.1 Arquitectura Cliente-Servidor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58716C84" wp14:editId="125CD8B3">
            <wp:extent cx="5334000" cy="3754725"/>
            <wp:effectExtent l="0" t="0" r="0" b="0"/>
            <wp:docPr id="27" name="Picture" descr="uml/despliegu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/home/hajime/Documentos/Obsidian%20Vault/uml/despliegue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4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Este diagra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ma de despliegue ilustra la arquitectura física y la distribución de los componentes de software del sistema desarrollado. El modelo adoptado corresponde a una arquitectura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cliente-servidor desacoplada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implementada bajo un esquema de despliegue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mononodo l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ocal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. Esto implica que, para la presente implementación, la totalidad de los artefactos del sistema, tanto del lado del cliente como del servidor, residen y se ejecutan en una única máquina física que opera bajo el sistema operativo. Este enfoque es idóneo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para entornos de desarrollo, pruebas y demostraciones, ya que simplifica la gestión de la infraestructura.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La comunicación entre los nodos y componentes se establece a través de protocolos y mecanismos estándar, garantizando la interoperabilidad del siste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ma. A continuación, se describen los elementos clave y sus interacciones:</w:t>
      </w:r>
    </w:p>
    <w:p w:rsidR="008D05B1" w:rsidRPr="00C618EE" w:rsidRDefault="00C618EE">
      <w:pPr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Dispositivo del Usuario (Nodo Cliente):</w:t>
      </w:r>
    </w:p>
    <w:p w:rsidR="008D05B1" w:rsidRPr="00C618EE" w:rsidRDefault="00C618EE">
      <w:pPr>
        <w:pStyle w:val="Compact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Representa la interfaz a través de la cual el usuario final interactúa con el sistema.</w:t>
      </w:r>
    </w:p>
    <w:p w:rsidR="008D05B1" w:rsidRPr="00C618EE" w:rsidRDefault="00C618EE">
      <w:pPr>
        <w:pStyle w:val="Compact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El componente principal es un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Navegador web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, recomendán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dose el uso de uno basado en Chromium para una óptima compatibilidad.</w:t>
      </w:r>
    </w:p>
    <w:p w:rsidR="008D05B1" w:rsidRPr="00C618EE" w:rsidRDefault="00C618EE">
      <w:pPr>
        <w:pStyle w:val="Compact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La comunicación con el servidor se realiza mediante el protocolo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HTTP/HTTPS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, permitiendo el acceso a la aplicación web y la transmisión de datos.</w:t>
      </w:r>
    </w:p>
    <w:p w:rsidR="008D05B1" w:rsidRPr="00C618EE" w:rsidRDefault="00C618EE">
      <w:pPr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Servidor (Nodo de Procesamiento):</w:t>
      </w:r>
    </w:p>
    <w:p w:rsidR="008D05B1" w:rsidRPr="00C618EE" w:rsidRDefault="00C618EE">
      <w:pPr>
        <w:numPr>
          <w:ilvl w:val="1"/>
          <w:numId w:val="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Es el núcleo que aloja la lógica de la aplicación, el procesamiento de datos y la gestión de recursos. Este nodo está compuesto por los siguientes componentes:</w:t>
      </w:r>
    </w:p>
    <w:p w:rsidR="008D05B1" w:rsidRPr="00C618EE" w:rsidRDefault="00C618EE">
      <w:pPr>
        <w:pStyle w:val="Compact"/>
        <w:numPr>
          <w:ilvl w:val="2"/>
          <w:numId w:val="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Servidor Web Apache: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Forma parte del stack y es responsable de recibir las peticiones HTTP del c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liente y servir los archivos estáticos de la aplicación.</w:t>
      </w:r>
    </w:p>
    <w:p w:rsidR="008D05B1" w:rsidRPr="00C618EE" w:rsidRDefault="00C618EE">
      <w:pPr>
        <w:pStyle w:val="Compact"/>
        <w:numPr>
          <w:ilvl w:val="2"/>
          <w:numId w:val="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Frontend: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Contiene la lógica de la interfaz de usuario, desarrollada utilizando el framework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Vue 3 JS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con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TypeScript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. Este componente se comunica de forma asíncrona con el backend a través de una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API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 xml:space="preserve"> REST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, intercambiando datos para actualizar la interfaz.</w:t>
      </w:r>
    </w:p>
    <w:p w:rsidR="008D05B1" w:rsidRPr="00C618EE" w:rsidRDefault="00C618EE">
      <w:pPr>
        <w:pStyle w:val="Compact"/>
        <w:numPr>
          <w:ilvl w:val="2"/>
          <w:numId w:val="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Backend: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Aloja la lógica de negocio y las reglas del sistema. Está construido sobre el framework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Laravel 12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que se ejecuta sobre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PHP 8.2+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. Este componente procesa las solicitudes del frontend, aplic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 la lógica correspondiente y genera las respuestas adecuadas.</w:t>
      </w:r>
    </w:p>
    <w:p w:rsidR="008D05B1" w:rsidRPr="00C618EE" w:rsidRDefault="00C618EE">
      <w:pPr>
        <w:pStyle w:val="Compact"/>
        <w:numPr>
          <w:ilvl w:val="2"/>
          <w:numId w:val="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lastRenderedPageBreak/>
        <w:t>Base de datos: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Constituye el repositorio persistente de información, gestionado por el sistema de gestión de bases de datos relacional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SQLite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(por defecto) 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MariaDB/MySQL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. La interacción entre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el backend (Laravel) y la base de datos se realiza mediante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Eloquent ORM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, que proporciona una capa de abstracción para las operaciones de datos.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Esta arquitectura, donde el frontend y el backend están separados y se comunican vía API REST, ofrece una mayo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r flexibilidad y mantenibilidad. Permite el desarrollo y la evolución independiente de cada capa, además de facilitar la futura escalabilidad del sistema a entornos más complejos si fuese necesario.</w:t>
      </w:r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19" w:name="diagramas-uml"/>
      <w:bookmarkStart w:id="20" w:name="_Toc217310460"/>
      <w:bookmarkEnd w:id="18"/>
      <w:bookmarkEnd w:id="16"/>
      <w:r w:rsidRPr="00C618EE">
        <w:rPr>
          <w:rFonts w:ascii="Times New Roman" w:hAnsi="Times New Roman" w:cs="Times New Roman"/>
          <w:color w:val="000000" w:themeColor="text1"/>
          <w:lang w:val="es-CO"/>
        </w:rPr>
        <w:t>2.2 Diagramas UML</w:t>
      </w:r>
      <w:bookmarkEnd w:id="20"/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21" w:name="diagrama-de-clases"/>
      <w:r w:rsidRPr="00C618EE">
        <w:rPr>
          <w:rFonts w:ascii="Times New Roman" w:hAnsi="Times New Roman" w:cs="Times New Roman"/>
          <w:color w:val="000000" w:themeColor="text1"/>
          <w:lang w:val="es-CO"/>
        </w:rPr>
        <w:t>2.2.1 Diagrama de Clases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0EF20F37" wp14:editId="773E6FB1">
            <wp:extent cx="5334000" cy="1122589"/>
            <wp:effectExtent l="0" t="0" r="0" b="0"/>
            <wp:docPr id="32" name="Picture" descr="uml/diagrama_arquitectura_mvc_completo_fin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/home/hajime/Documentos/Obsidian%20Vault/uml/diagrama_arquitectura_mvc_completo_final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2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22" w:name="X6cbd03c12e21f4c919e4296af72d33bb72d1089"/>
      <w:r w:rsidRPr="00C618EE">
        <w:rPr>
          <w:rFonts w:ascii="Times New Roman" w:hAnsi="Times New Roman" w:cs="Times New Roman"/>
          <w:color w:val="000000" w:themeColor="text1"/>
          <w:lang w:val="es-CO"/>
        </w:rPr>
        <w:t>2.2.1.1 Arqu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itectura del Nodo de Procesamiento (Backend)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El backend implementa una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Arquitectura Multicapa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que garantiza la separación de responsabilidades y la mantenibilidad del código. Esta estructura se organiza en los siguientes niveles operativos:</w:t>
      </w:r>
    </w:p>
    <w:p w:rsidR="008D05B1" w:rsidRPr="00C618EE" w:rsidRDefault="00C618EE">
      <w:pPr>
        <w:pStyle w:val="Compact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Capa de Acceso y Seguridad: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Las peticiones ingresan a través de la definición de rutas en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ApiRoutes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. El acceso está protegido por el middleware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SanctumAuth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que valida el token de sesión, y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AdminMiddleware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que verifica los privilegios de usuario antes de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permitir el acceso a los controladores.</w:t>
      </w:r>
    </w:p>
    <w:p w:rsidR="008D05B1" w:rsidRPr="00C618EE" w:rsidRDefault="00C618EE">
      <w:pPr>
        <w:pStyle w:val="Compact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lastRenderedPageBreak/>
        <w:t>Capa de Control y Validación: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Los controladores, como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AuthController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o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VentaController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actúan como orquestadores. Antes de procesar cualquier dato, se utilizan clases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FormRequest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(ej.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StoreVentaRequest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 que actúan c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omo un contrato de API, validando y mapeando los datos de la solicitud para asegurar que cumplen con las reglas de integridad del sistema.</w:t>
      </w:r>
    </w:p>
    <w:p w:rsidR="008D05B1" w:rsidRPr="00C618EE" w:rsidRDefault="00C618EE">
      <w:pPr>
        <w:pStyle w:val="Compact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Capa de Lógica de Negocio (Domain Services):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Representa el núcleo del sistema. Servicios especializados como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VentaSer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coordinan procesos complejos que afectan a múltiples modelos. Estos servicios aseguran la atomicidad de las operaciones mediante el uso de transacciones de base de datos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DB::transaction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).</w:t>
      </w:r>
    </w:p>
    <w:p w:rsidR="008D05B1" w:rsidRPr="00C618EE" w:rsidRDefault="00C618EE">
      <w:pPr>
        <w:pStyle w:val="Compact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Capa de Transformación (API Resources):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Se utilizan clases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Res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ource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para estandarizar las respuestas JSON enviadas al cliente, desacoplando la estructura interna de la base de datos de la interfaz pública de la API.</w:t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23" w:name="arquitectura-del-nodo-cliente-frontend"/>
      <w:bookmarkEnd w:id="22"/>
      <w:r w:rsidRPr="00C618EE">
        <w:rPr>
          <w:rFonts w:ascii="Times New Roman" w:hAnsi="Times New Roman" w:cs="Times New Roman"/>
          <w:color w:val="000000" w:themeColor="text1"/>
          <w:lang w:val="es-CO"/>
        </w:rPr>
        <w:t>2.2.1.2 Arquitectura del Nodo Cliente (Frontend)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frontend se rige por una arquitectura reactiva bas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ada en componentes de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Vue 3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y una gestión de estado centralizada mediante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Pinia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.</w:t>
      </w:r>
    </w:p>
    <w:p w:rsidR="008D05B1" w:rsidRPr="00C618EE" w:rsidRDefault="00C618EE">
      <w:pPr>
        <w:pStyle w:val="Compact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Gestión de Estado Reactivo (Pinia):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Los </w:t>
      </w:r>
      <w:r w:rsidRPr="00C618EE">
        <w:rPr>
          <w:rFonts w:ascii="Times New Roman" w:hAnsi="Times New Roman" w:cs="Times New Roman"/>
          <w:i/>
          <w:iCs/>
          <w:color w:val="000000" w:themeColor="text1"/>
          <w:lang w:val="es-CO"/>
        </w:rPr>
        <w:t>Stores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permiten compartir datos entre componentes de forma eficiente. Por ejemplo, el estado de las alertas de inventario se gestiona centralizadamente, permitiendo que cualquier parte de la interfaz reaccione a cambios en el stock en tiempo real.</w:t>
      </w:r>
    </w:p>
    <w:p w:rsidR="008D05B1" w:rsidRPr="00C618EE" w:rsidRDefault="00C618EE">
      <w:pPr>
        <w:pStyle w:val="Compact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 xml:space="preserve">Intercepción y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Comunicación (Axios):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Se implementó una instancia personalizada de Axios denominada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laravelApi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. Esta incluye un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interceptor de solicitudes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que inyecta automáticamente el token de acceso en la cabecera de cada petición, garantizando una comunicación segura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y transparente con el backend.</w:t>
      </w:r>
    </w:p>
    <w:p w:rsidR="008D05B1" w:rsidRPr="00C618EE" w:rsidRDefault="00C618EE">
      <w:pPr>
        <w:pStyle w:val="Compact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Navegación Lógica (Vue Router):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Gestiona el flujo de la aplicación mediante rutas nominales y guardias de navegación que protegen el acceso a vistas sensibles basándose en el estado de autenticación del usuario.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314FDAC7" wp14:editId="5F88D956">
            <wp:extent cx="5334000" cy="2088564"/>
            <wp:effectExtent l="0" t="0" r="0" b="0"/>
            <wp:docPr id="36" name="Picture" descr="uml/Frontend-Class-Diagr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/home/hajime/Documentos/Obsidian%20Vault/uml/Frontend-Class-Diagr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8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24" w:name="mapeo-objeto-relacional-eloquent-orm"/>
      <w:bookmarkEnd w:id="23"/>
      <w:r w:rsidRPr="00C618EE">
        <w:rPr>
          <w:rFonts w:ascii="Times New Roman" w:hAnsi="Times New Roman" w:cs="Times New Roman"/>
          <w:color w:val="000000" w:themeColor="text1"/>
          <w:lang w:val="es-CO"/>
        </w:rPr>
        <w:t>2.2.1.3 Map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eo Objeto-Relacional (Eloquent ORM)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La persistencia de datos se gestiona mediante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Eloquent ORM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que implementa el patrón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Active Record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. Los modelos (como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Producto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y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MovimientoFinanciero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 no solo representan las tablas en la base de datos, sino que 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efinen las relaciones lógicas del negocio (pertenencia, asociaciones uno a muchos), permitiendo un acceso a datos fluido y seguro contra inyecciones SQL.</w:t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25" w:name="Xf994925aedc1ea4f844d381d945e1ebdc52c796"/>
      <w:bookmarkEnd w:id="24"/>
      <w:r w:rsidRPr="00C618EE">
        <w:rPr>
          <w:rFonts w:ascii="Times New Roman" w:hAnsi="Times New Roman" w:cs="Times New Roman"/>
          <w:color w:val="000000" w:themeColor="text1"/>
          <w:lang w:val="es-CO"/>
        </w:rPr>
        <w:t>2.2.1.4 Ejemplo de Flujo Integral: Registro de Venta al Contado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Para ilustrar la interacción entre tod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as las capas de la arquitectura, se describe a continuación el proceso de una venta en el punto de venta (POS):</w:t>
      </w:r>
    </w:p>
    <w:p w:rsidR="008D05B1" w:rsidRPr="00C618EE" w:rsidRDefault="00C618EE">
      <w:pPr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Interfaz de Usuario: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El vendedor navega a la ruta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venta-pos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mediante un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router-link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. El sistema carga la lista de productos disponibles desde el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endpoint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/api/productos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.</w:t>
      </w:r>
    </w:p>
    <w:p w:rsidR="008D05B1" w:rsidRPr="00C618EE" w:rsidRDefault="00C618EE">
      <w:pPr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lastRenderedPageBreak/>
        <w:t>Gestión de Carrito: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Los productos se añaden a un estado reactivo local. Al finalizar, se despliega un modal de confirmación donde se selecciona el cliente (consultando la API o asignando un cliente genérico).</w:t>
      </w:r>
    </w:p>
    <w:p w:rsidR="008D05B1" w:rsidRPr="00C618EE" w:rsidRDefault="00C618EE">
      <w:pPr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Envío Seguro: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Al conf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irmar, el interceptor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laravelApi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adjunta las credenciales y envía la petición POST a la ruta de ventas definida en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api.php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.</w:t>
      </w:r>
    </w:p>
    <w:p w:rsidR="008D05B1" w:rsidRPr="00C618EE" w:rsidRDefault="00C618EE">
      <w:pPr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Procesamiento en Backend:</w:t>
      </w:r>
    </w:p>
    <w:p w:rsidR="008D05B1" w:rsidRPr="00C618EE" w:rsidRDefault="00C618EE">
      <w:pPr>
        <w:pStyle w:val="Compact"/>
        <w:numPr>
          <w:ilvl w:val="1"/>
          <w:numId w:val="1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El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VentaController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recibe la petición y utiliza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StoreVentaRequest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para validar el contrato de datos.</w:t>
      </w:r>
    </w:p>
    <w:p w:rsidR="008D05B1" w:rsidRPr="00C618EE" w:rsidRDefault="00C618EE">
      <w:pPr>
        <w:pStyle w:val="Compact"/>
        <w:numPr>
          <w:ilvl w:val="1"/>
          <w:numId w:val="1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Se in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voca a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, el cual inicia una transacción de base de datos.</w:t>
      </w:r>
    </w:p>
    <w:p w:rsidR="008D05B1" w:rsidRPr="00C618EE" w:rsidRDefault="00C618EE">
      <w:pPr>
        <w:pStyle w:val="Compact"/>
        <w:numPr>
          <w:ilvl w:val="1"/>
          <w:numId w:val="1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Se realizan inserciones en las tablas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detalle_ventas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y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movimientos_financieros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de forma atómica.</w:t>
      </w:r>
    </w:p>
    <w:p w:rsidR="008D05B1" w:rsidRPr="00C618EE" w:rsidRDefault="00C618EE">
      <w:pPr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Respuesta: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El servidor retorna un objeto JSON (vía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VentaResource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 que el frontend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interpreta para mostrar el éxito de la operación y limpiar el carrito.</w:t>
      </w:r>
    </w:p>
    <w:p w:rsidR="008D05B1" w:rsidRPr="00C618EE" w:rsidRDefault="00C618EE">
      <w:pPr>
        <w:pStyle w:val="Ttulo6"/>
        <w:rPr>
          <w:rFonts w:ascii="Times New Roman" w:hAnsi="Times New Roman" w:cs="Times New Roman"/>
          <w:color w:val="000000" w:themeColor="text1"/>
          <w:lang w:val="es-CO"/>
        </w:rPr>
      </w:pPr>
      <w:bookmarkStart w:id="26" w:name="diagrama-de-secuencia-venta-al-contado"/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2.2.1.4.1 Diagrama de Secuencia: Venta al Contado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2006984D" wp14:editId="380D9691">
            <wp:extent cx="5334000" cy="3161234"/>
            <wp:effectExtent l="0" t="0" r="0" b="0"/>
            <wp:docPr id="41" name="Picture" descr="uml/vent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/home/hajime/Documentos/Obsidian%20Vault/uml/venta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27" w:name="diagrama-de-objetos"/>
      <w:bookmarkEnd w:id="26"/>
      <w:bookmarkEnd w:id="25"/>
      <w:bookmarkEnd w:id="21"/>
      <w:r w:rsidRPr="00C618EE">
        <w:rPr>
          <w:rFonts w:ascii="Times New Roman" w:hAnsi="Times New Roman" w:cs="Times New Roman"/>
          <w:color w:val="000000" w:themeColor="text1"/>
          <w:lang w:val="es-CO"/>
        </w:rPr>
        <w:t>2.2.2 Diagrama de Objetos</w:t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28" w:name="diagramas-del-backend"/>
      <w:r w:rsidRPr="00C618EE">
        <w:rPr>
          <w:rFonts w:ascii="Times New Roman" w:hAnsi="Times New Roman" w:cs="Times New Roman"/>
          <w:color w:val="000000" w:themeColor="text1"/>
          <w:lang w:val="es-CO"/>
        </w:rPr>
        <w:t>2.2.2.1 Diagramas del Backend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Diagrama de Objetos - Venta a Crédito con Abono Inicial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7C561549" wp14:editId="0D7B7ED8">
            <wp:extent cx="5334000" cy="5525662"/>
            <wp:effectExtent l="0" t="0" r="0" b="0"/>
            <wp:docPr id="47" name="Picture" descr="uml/backend_object_credit_sale_with_downpaymen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/home/hajime/Documentos/Obsidian%20Vault/uml/backend_object_credit_sale_with_downpayment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5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Este diagrama de objetos modela el flujo completo de una transacción de venta a crédito con abono inicial en el sistema. Representa las instancias concretas de las entidades del dominio que interactúan durante el proceso, incluyendo la solicitud HTTP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Request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), el controlador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VentaController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), servicios especializados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InventarioService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MovimientoFinancieroService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), y las entidades de negocio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Cliente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Producto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CuentaPorCobrar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AbonoCartera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). El diagrama ilustra las relaciones de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composición, agregación y colaboración entre los componentes, mostrando cómo el sistema gestiona el ciclo de vida completo de una venta crediticia desde la validación inicial hasta el registro financiero.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Diagrama de Objetos - Escenario General de Ventas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55BDD88B" wp14:editId="6F292F8C">
            <wp:extent cx="5334000" cy="2162720"/>
            <wp:effectExtent l="0" t="0" r="0" b="0"/>
            <wp:docPr id="50" name="Picture" descr="uml/backend_object_fin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/home/hajime/Documentos/Obsidian%20Vault/uml/backend_object_final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2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Este diagrama presenta una vista holística del dominio de ventas, mostrando las interacciones entre las entidades fundamentales del sistema. Modela las relaciones estructurales entre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User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Cliente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Producto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y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CajaDiaria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, junto con los servicios de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negocio que orchestran las operaciones. Las relaciones de pertenencia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pertenece_a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realizada_por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 y afectación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afecta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crea_movimiento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 demuestran el patrón de diseño orientado a dominio donde las entidades de negocio colaboran mediante servicios especi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alizados para mantener la coherencia del sistema.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lastRenderedPageBreak/>
        <w:t>Diagrama de Objetos - Recuperación de Productos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1A121302" wp14:editId="42700506">
            <wp:extent cx="5334000" cy="6073549"/>
            <wp:effectExtent l="0" t="0" r="0" b="0"/>
            <wp:docPr id="53" name="Picture" descr="uml/backend_object_inferred_product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/home/hajime/Documentos/Obsidian%20Vault/uml/backend_object_inferred_products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3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Este diagrama modela el flujo de consulta de productos a través de la API RESTful, representando el patrón de arquitectura MVC en acción. Muestra cómo una 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olicitud HTTP es enrutada al controlador apropiado, cómo este delega al modelo Eloquent para la recuperación de datos, y cómo los recursos API transforman las entidades del dominio para su representación JSON. Las relaciones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enruta_solicitud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ejecuta_query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y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genera_json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ilustran el flujo de datos y responsabilidades en una arquitectura de API REST moderna.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Diagrama de Objetos - Venta Normal (Pago Directo)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5E7D9417" wp14:editId="12A71930">
            <wp:extent cx="5334000" cy="6541509"/>
            <wp:effectExtent l="0" t="0" r="0" b="0"/>
            <wp:docPr id="56" name="Picture" descr="uml/backend_object_normal_sa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/home/hajime/Documentos/Obsidian%20Vault/uml/backend_object_normal_sal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41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Este diagrama modela el proceso de una venta con pago directo, representando la coordinación entre mú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ltiples servicios del sistema para garantizar la integridad transaccional. Muestra cómo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coordina las operaciones de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InventarioService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(actualización de stock),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MovimientoFinancieroService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(registro de ingresos) y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CajaDiariaService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(gestión de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caja). Las relaciones de dependencia entre servicios demuestran el patrón de Service Layer que encapsula la lógica de negocio y mantiene la separación de responsabilidades.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Diagrama de Objetos - CRUD de Productos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2F7E1051" wp14:editId="1244D104">
            <wp:extent cx="5334000" cy="3294997"/>
            <wp:effectExtent l="0" t="0" r="0" b="0"/>
            <wp:docPr id="59" name="Picture" descr="uml/backend_object_product_cru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/home/hajime/Documentos/Obsidian%20Vault/uml/backend_object_product_crud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4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Este diagrama representa el flujo de oper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aciones CRUD (Crear, Leer, Actualizar, Eliminar) para productos, mostrando la interacción entre las capas de validación, control y negocio. Modela cómo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ProductoController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utiliza clases de request específicas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StoreProductoRequest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UpdateProductoRequest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 p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ara la validación de datos, cómo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InventarioService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gestiona las existencias, y cómo los recursos API transforman las respuestas. Las relaciones de validación y delegación demuestran el principio de responsabilidad única y el patrón de validación centraliza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da.</w:t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29" w:name="diagramas-del-frontend"/>
      <w:bookmarkEnd w:id="28"/>
      <w:r w:rsidRPr="00C618EE">
        <w:rPr>
          <w:rFonts w:ascii="Times New Roman" w:hAnsi="Times New Roman" w:cs="Times New Roman"/>
          <w:color w:val="000000" w:themeColor="text1"/>
          <w:lang w:val="es-CO"/>
        </w:rPr>
        <w:t>2.2.2.2 Diagramas del Frontend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Venta simple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751334E8" wp14:editId="7CE199CB">
            <wp:extent cx="5334000" cy="1922596"/>
            <wp:effectExtent l="0" t="0" r="0" b="0"/>
            <wp:docPr id="63" name="Picture" descr="uml/Frontend-Object-Diagr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/home/hajime/Documentos/Obsidian%20Vault/uml/Frontend-Object-Diagra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2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Este diagrama de objetos representa las instancias concretas del frontend en tiempo de ejecución, mostrando el estado real de los componentes y servicios durante una sesión de usuario activa. Modela la distribución de responsabilidades entre stores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authSt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ore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cajaStore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), servicios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productoService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 y componentes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ventaPosComponent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navBarComponent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). Las relaciones de contención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contiene_usuario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contiene_caja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 y utilización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utiliza_servicio_ventas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lee_estado_auth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 ilustran el flujo de dato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s y la coordinación entre las diferentes capas de la aplicación en un escenario operativo específico.</w:t>
      </w:r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30" w:name="diagrama-de-actividades"/>
      <w:bookmarkEnd w:id="29"/>
      <w:bookmarkEnd w:id="27"/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2.2.3 Diagrama de Actividades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75D60823" wp14:editId="2F032F9C">
            <wp:extent cx="5334000" cy="6016226"/>
            <wp:effectExtent l="0" t="0" r="0" b="0"/>
            <wp:docPr id="68" name="Picture" descr="uml/diagrama_actividades_vent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/home/hajime/Documentos/Obsidian%20Vault/uml/diagrama_actividades_venta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16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Como flujo central del sistema se encuentra el proceso de venta. El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flujo operativo de ventas integra la interacción del us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uario con la lógica de persistencia atómica del backend. Este proceso se resume en cuatro fases clave:</w:t>
      </w:r>
    </w:p>
    <w:p w:rsidR="008D05B1" w:rsidRPr="00C618EE" w:rsidRDefault="00C618EE">
      <w:pPr>
        <w:pStyle w:val="Compact"/>
        <w:numPr>
          <w:ilvl w:val="0"/>
          <w:numId w:val="1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Captura y Validación de Front-end: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El vendedor gestiona los productos en un carrito reactivo (Pinia). El sistema realiza una validación preventiva de sto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ck mediante consultas asíncronas a la API antes de permitir la progresión del flujo.</w:t>
      </w:r>
    </w:p>
    <w:p w:rsidR="008D05B1" w:rsidRPr="00C618EE" w:rsidRDefault="00C618EE">
      <w:pPr>
        <w:pStyle w:val="Compact"/>
        <w:numPr>
          <w:ilvl w:val="0"/>
          <w:numId w:val="1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Definición del Sujeto y Modalidad: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Se identifica al cliente (específico o genérico) y se establece el tipo de transacción: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Contado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(pago inmediato) 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Crédito/Plan Separe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(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generación de deuda).</w:t>
      </w:r>
    </w:p>
    <w:p w:rsidR="008D05B1" w:rsidRPr="00C618EE" w:rsidRDefault="00C618EE">
      <w:pPr>
        <w:pStyle w:val="Compact"/>
        <w:numPr>
          <w:ilvl w:val="0"/>
          <w:numId w:val="1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Procesamiento de Negocio (Back-end):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La solicitud es recibida por el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VentaController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y validada por el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StoreVentaRequest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. La lógica de persistencia es ejecutada por el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bajo una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transacción de base de datos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para asegurar 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 integridad referencial.</w:t>
      </w:r>
    </w:p>
    <w:p w:rsidR="008D05B1" w:rsidRPr="00C618EE" w:rsidRDefault="00C618EE">
      <w:pPr>
        <w:pStyle w:val="Compact"/>
        <w:numPr>
          <w:ilvl w:val="0"/>
          <w:numId w:val="1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Afectación Multicapa: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En una única operación atómica se registra la venta, se descuenta el inventario mediante el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InventarioService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, se asienta el movimiento en la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caja_diaria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activa y, de ser necesario, se crea la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cuenta_por_cob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rar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asociada.</w:t>
      </w:r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31" w:name="diagrama-de-estados"/>
      <w:bookmarkEnd w:id="30"/>
      <w:r w:rsidRPr="00C618EE">
        <w:rPr>
          <w:rFonts w:ascii="Times New Roman" w:hAnsi="Times New Roman" w:cs="Times New Roman"/>
          <w:color w:val="000000" w:themeColor="text1"/>
          <w:lang w:val="es-CO"/>
        </w:rPr>
        <w:t>2.2.4 Diagrama de Estados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Para garantizar la integridad de la información, el sistema implementa máquinas de estados que controlan el comportamiento de las entidades críticas según las reglas de negocio establecidas.</w:t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32" w:name="ciclo-de-vida-del-usuario-y-seguridad"/>
      <w:r w:rsidRPr="00C618EE">
        <w:rPr>
          <w:rFonts w:ascii="Times New Roman" w:hAnsi="Times New Roman" w:cs="Times New Roman"/>
          <w:color w:val="000000" w:themeColor="text1"/>
          <w:lang w:val="es-CO"/>
        </w:rPr>
        <w:t>2.2.4.1 Ciclo de Vida del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Usuario y Seguridad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El estado del usuario determina su capacidad de interacción con la API. Un usuario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Activo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posee sesiones y permisos vigentes según su rol (Administrador o Vendedor). Ante cambios administrativos, el sistema transita hacia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RoleChanged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para invalidar tokens y recalcular accesos. Finalmente, se implementa el estado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Eliminado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mediante </w:t>
      </w:r>
      <w:r w:rsidRPr="00C618EE">
        <w:rPr>
          <w:rFonts w:ascii="Times New Roman" w:hAnsi="Times New Roman" w:cs="Times New Roman"/>
          <w:i/>
          <w:iCs/>
          <w:color w:val="000000" w:themeColor="text1"/>
          <w:lang w:val="es-CO"/>
        </w:rPr>
        <w:t>Soft Delete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, permitiendo la revocación total de acceso sin perder la trazabilidad histórica de sus operaciones.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2846481E" wp14:editId="2B497593">
            <wp:extent cx="5334000" cy="2115594"/>
            <wp:effectExtent l="0" t="0" r="0" b="0"/>
            <wp:docPr id="72" name="Picture" descr="uml/estado_usuario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/home/hajime/Documentos/Obsidian%20Vault/uml/estado_usuarios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5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33" w:name="gestión-de-estados-del-cliente-y-cartera"/>
      <w:bookmarkEnd w:id="32"/>
      <w:r w:rsidRPr="00C618EE">
        <w:rPr>
          <w:rFonts w:ascii="Times New Roman" w:hAnsi="Times New Roman" w:cs="Times New Roman"/>
          <w:color w:val="000000" w:themeColor="text1"/>
          <w:lang w:val="es-CO"/>
        </w:rPr>
        <w:t>2.2.4.2 Gestión de Estados del Cliente y Ca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rtera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El modelo de cliente regula la viabilidad de otorgar créditos. Un cliente permanece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Activo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mientras sus cuentas estén al día y no exceda su límite de crédito. El sistema transita automáticamente al estado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Bloqueado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ante deudas vencidas, restringiendo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sus operaciones únicamente a ventas al contado. El estado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Inactivo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se reserva para registros descontinuados que conservan su historial financiero para auditoría.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3C30579A" wp14:editId="259D8890">
            <wp:extent cx="5334000" cy="2548317"/>
            <wp:effectExtent l="0" t="0" r="0" b="0"/>
            <wp:docPr id="76" name="Picture" descr="uml/estado_client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/home/hajime/Documentos/Obsidian%20Vault/uml/estado_clientes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8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34" w:name="X4316dea8775c366a5d9eaef8bad1943adc2ba4a"/>
      <w:bookmarkEnd w:id="33"/>
      <w:r w:rsidRPr="00C618EE">
        <w:rPr>
          <w:rFonts w:ascii="Times New Roman" w:hAnsi="Times New Roman" w:cs="Times New Roman"/>
          <w:color w:val="000000" w:themeColor="text1"/>
          <w:lang w:val="es-CO"/>
        </w:rPr>
        <w:t>2.2.4.3 Control de Inventario y Disponibilidad de Productos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La entidad producto fluctúa según los niveles de existencia físicos. El estado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Disponible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permite la venta libre; sin embargo, al alcanzar el umbral de seguridad, el sistema activa el estado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BajoStock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, disparando alertas y sugerencias de pedido. Si las exi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stencias llegan a cero, el producto transita a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Agotado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bloqueando la venta en el POS hasta que se registre un nuevo ingreso en el estado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EnOrden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(pedido al proveedor).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278CB915" wp14:editId="5CA51A04">
            <wp:extent cx="5334000" cy="4833490"/>
            <wp:effectExtent l="0" t="0" r="0" b="0"/>
            <wp:docPr id="80" name="Picture" descr="uml/estado_producto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/home/hajime/Documentos/Obsidian%20Vault/uml/estado_productos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33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35" w:name="flujo-transaccional-de-ventas"/>
      <w:bookmarkEnd w:id="34"/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2.2.4.4 Flujo Transaccional de Ventas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Cada venta inicia como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NuevaVenta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para validaci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ón de disponibilidad. Si el pago es inmediato, finaliza en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Finalizada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activando el 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InventarioService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y el registro financiero. Para modalidades de crédito o plan separe, la venta permanece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PendientePago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, vinculada a una cuenta por cobrar. Casos excepciona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les permiten la transición a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Cancelada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(con restauración de stock) o estados de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Devolución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(parcial o total) según la gestión de postventa.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44E3FEEB" wp14:editId="79B753AF">
            <wp:extent cx="5334000" cy="7956969"/>
            <wp:effectExtent l="0" t="0" r="0" b="0"/>
            <wp:docPr id="84" name="Picture" descr="uml/estado_vent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/home/hajime/Documentos/Obsidian%20Vault/uml/estado_ventas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56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36" w:name="gestión-logística-de-devoluciones"/>
      <w:bookmarkEnd w:id="35"/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2.2.4.5 Gestión Logística de Devoluciones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proceso de devolución varía según su origen. Las devoluciones de clie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ntes pueden ser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Finalizadas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de inmediato con ajuste de stock y generación de saldo a favor. Las devoluciones hacia proveedores inician como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Pendientes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, transitando por una fase de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Contactado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y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Procesada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donde se coordina la logística y verificación de cond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iciones del producto antes de su cierre definitivo.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09126A5F" wp14:editId="2287737D">
            <wp:extent cx="5334000" cy="4216197"/>
            <wp:effectExtent l="0" t="0" r="0" b="0"/>
            <wp:docPr id="88" name="Picture" descr="uml/estado_devolucion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/home/hajime/Documentos/Obsidian%20Vault/uml/estado_devoluciones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6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37" w:name="diagrama-de-casos-de-uso"/>
      <w:bookmarkEnd w:id="36"/>
      <w:bookmarkEnd w:id="31"/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2.2.5 Diagrama de Casos de Uso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416645FF" wp14:editId="0B981B56">
            <wp:extent cx="5334000" cy="23271238"/>
            <wp:effectExtent l="0" t="0" r="0" b="0"/>
            <wp:docPr id="93" name="Picture" descr="umlF/cu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/home/hajime/Documentos/Obsidian%20Vault/umlF/cug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71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 xml:space="preserve">El sistema se fundamenta en un modelo de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Casos de Uso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estructurado de forma modular, diseñado para garantizar una separación estricta de funciones y niveles de acceso me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diante una columna de roles independiente. El diagrama emplea una disposición bidireccional y una codificación cromática para facilitar la trazabilidad de los requerimientos funcionales (RF) según el perfil del actor.</w:t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38" w:name="actores-del-sistema"/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2.2.5.1 Actores del Sistema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Se han def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inido tres actores principales con responsabilidades delimitadas y sin jerarquías de herencia directa, asegurando una segregación de funciones (SoD):</w:t>
      </w:r>
    </w:p>
    <w:p w:rsidR="008D05B1" w:rsidRPr="00C618EE" w:rsidRDefault="00C618EE">
      <w:pPr>
        <w:pStyle w:val="Compact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Administrador (Perfil de Control):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Ubicado a la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izquierda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y representado en color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rojo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. Es el responsable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de la gestión estratégica y de auditoría. Tiene facultades exclusivas para la gestión de usuarios, configuración financiera (caja, ingresos/egresos), administración de proveedores y generación de reportes de alto nivel.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</w:p>
    <w:p w:rsidR="008D05B1" w:rsidRPr="00C618EE" w:rsidRDefault="00C618EE">
      <w:pPr>
        <w:pStyle w:val="Compact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Vendedor (Perfil Operativo):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Ubicad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o a la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derecha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y representado en color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azul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. Tiene acceso a las funciones transaccionales y de consulta diaria, tales como el punto de venta (POS), gestión de clientes, registro de abonos y consulta de disponibilidad de inventario.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</w:p>
    <w:p w:rsidR="008D05B1" w:rsidRPr="00C618EE" w:rsidRDefault="00C618EE">
      <w:pPr>
        <w:pStyle w:val="Compact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Sistema (Actor de Sopor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te):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Ubicado en la parte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inferior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y representado en color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verde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. Actúa de forma automatizada para ejecutar procesos de fondo, específicamente el monitoreo de umbrales de stock mínimo y la emisión de notificaciones automáticas (CU07 y CU12).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39" w:name="organización-por-módulos-packages"/>
      <w:bookmarkEnd w:id="38"/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lastRenderedPageBreak/>
        <w:t>2.2.5.2 Organi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zación por Módulos (Packages)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Para mejorar la mantenibilidad y reflejar fielmente los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Requisitos Funcionales (RF)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, los casos de uso se agrupan en bloques lógicos distribuidos horizontalmente:</w:t>
      </w:r>
    </w:p>
    <w:p w:rsidR="008D05B1" w:rsidRPr="00C618EE" w:rsidRDefault="00C618EE">
      <w:pPr>
        <w:pStyle w:val="Compact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Seguridad e Inventario: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Controla el acceso al sistema mediante 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 administración de usuarios y supervisa el catálogo de productos y existencias (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CU01 - CU07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).</w:t>
      </w:r>
    </w:p>
    <w:p w:rsidR="008D05B1" w:rsidRPr="00C618EE" w:rsidRDefault="00C618EE">
      <w:pPr>
        <w:pStyle w:val="Compact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Ventas y Clientes: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Orquesta el flujo del POS (Point of Sale), el historial de transacciones y el control de carteras de clientes y cobros (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CU08 - CU11, CU13 - CU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14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).</w:t>
      </w:r>
    </w:p>
    <w:p w:rsidR="008D05B1" w:rsidRPr="00C618EE" w:rsidRDefault="00C618EE">
      <w:pPr>
        <w:pStyle w:val="Compact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Compras y Finanzas: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Maneja el ciclo de reabastecimiento con proveedores y centraliza el control de la caja diaria y el flujo de efectivo (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CU15 - CU19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).</w:t>
      </w:r>
    </w:p>
    <w:p w:rsidR="008D05B1" w:rsidRPr="00C618EE" w:rsidRDefault="00C618EE">
      <w:pPr>
        <w:pStyle w:val="Compact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Reportes y Avisos: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Transforma los datos operativos en KPIs visuales, reportes exportables y gestiona las alertas automáticas del sistema (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CU20 - CU21, CU12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).</w:t>
      </w:r>
    </w:p>
    <w:p w:rsidR="008D05B1" w:rsidRPr="00C618EE" w:rsidRDefault="00C618EE">
      <w:pPr>
        <w:pStyle w:val="Ttulo5"/>
        <w:rPr>
          <w:rFonts w:ascii="Times New Roman" w:hAnsi="Times New Roman" w:cs="Times New Roman"/>
          <w:color w:val="000000" w:themeColor="text1"/>
          <w:lang w:val="es-CO"/>
        </w:rPr>
      </w:pPr>
      <w:bookmarkStart w:id="40" w:name="X7ca8dbf00b8208123cd0156df7b29de6baff693"/>
      <w:bookmarkEnd w:id="39"/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2.2.5.3 Lógica de Interacción y Control de Acceso (RBAC)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La arquitectura del modelo implementa un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Modelo de Control d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e Acceso Basado en Roles (RBAC)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mediante una columna de rol específica en la base de datos. Esta distinción asegura que:</w:t>
      </w:r>
    </w:p>
    <w:p w:rsidR="008D05B1" w:rsidRPr="00C618EE" w:rsidRDefault="00C618EE">
      <w:pPr>
        <w:pStyle w:val="Compact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Independencia de Perfiles: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 diferencia de un modelo de herencia, cada rol tiene asignado un conjunto de permisos explícitos, permitien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do una auditoría más limpia sobre qué actor ejecutó cada acción.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</w:p>
    <w:p w:rsidR="008D05B1" w:rsidRPr="00C618EE" w:rsidRDefault="00C618EE">
      <w:pPr>
        <w:pStyle w:val="Compact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Restricción de Criticidad: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Las operaciones de alta sensibilidad (como la gestión de caja, eliminación de registros y reportes financieros) están aisladas en el perfil del Administrador.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</w:p>
    <w:p w:rsidR="008D05B1" w:rsidRPr="00C618EE" w:rsidRDefault="00C618EE">
      <w:pPr>
        <w:pStyle w:val="Compact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lastRenderedPageBreak/>
        <w:t>Aut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omatización de Reglas de Negocio: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El actor Sistema garantiza que la lógica de inventario y las notificaciones se ejecuten sin depender de la acción manual de los usuarios, cumpliendo con la integridad de los datos.</w:t>
      </w:r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41" w:name="diagrama-entidad-relación-modelo-chen"/>
      <w:bookmarkEnd w:id="40"/>
      <w:bookmarkEnd w:id="37"/>
      <w:r w:rsidRPr="00C618EE">
        <w:rPr>
          <w:rFonts w:ascii="Times New Roman" w:hAnsi="Times New Roman" w:cs="Times New Roman"/>
          <w:color w:val="000000" w:themeColor="text1"/>
          <w:lang w:val="es-CO"/>
        </w:rPr>
        <w:t>2.2.6 Diagrama Entidad-Relación (Modelo C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hen)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655D6198" wp14:editId="4A75FCA1">
            <wp:extent cx="5334000" cy="3330402"/>
            <wp:effectExtent l="0" t="0" r="0" b="0"/>
            <wp:docPr id="100" name="Picture" descr="uml/diagrama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 descr="/home/hajime/Documentos/Obsidian%20Vault/uml/diagramaER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0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Descripción del diagrama:</w:t>
      </w:r>
    </w:p>
    <w:p w:rsidR="008D05B1" w:rsidRPr="00C618EE" w:rsidRDefault="00C618EE">
      <w:pPr>
        <w:pStyle w:val="Compact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Tablas: users, productos, ventas, venta_items, clientes, proveedores</w:t>
      </w:r>
    </w:p>
    <w:p w:rsidR="008D05B1" w:rsidRPr="00C618EE" w:rsidRDefault="00C618EE">
      <w:pPr>
        <w:pStyle w:val="Compact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Claves primarias y foráneas</w:t>
      </w:r>
    </w:p>
    <w:p w:rsidR="008D05B1" w:rsidRPr="00C618EE" w:rsidRDefault="00C618EE">
      <w:pPr>
        <w:pStyle w:val="Compact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Índices para optimización de consultas</w:t>
      </w:r>
    </w:p>
    <w:p w:rsidR="008D05B1" w:rsidRPr="00C618EE" w:rsidRDefault="00C618EE">
      <w:pPr>
        <w:pStyle w:val="Compact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Restricciones de integridad referencial</w:t>
      </w:r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42" w:name="modelo-relacional"/>
      <w:bookmarkEnd w:id="41"/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2.2.8 Modelo Relacional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2B69825C" wp14:editId="09BABD0C">
            <wp:extent cx="5334000" cy="5283644"/>
            <wp:effectExtent l="0" t="0" r="0" b="0"/>
            <wp:docPr id="104" name="Picture" descr="uml/celuvariedades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/home/hajime/Documentos/Obsidian%20Vault/uml/celuvariedadesER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3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pict>
          <v:rect id="_x0000_i1026" style="width:0;height:1.5pt" o:hralign="center" o:hrstd="t" o:hr="t"/>
        </w:pict>
      </w:r>
    </w:p>
    <w:p w:rsidR="008D05B1" w:rsidRPr="00C618EE" w:rsidRDefault="00C618EE">
      <w:pPr>
        <w:pStyle w:val="Ttulo2"/>
        <w:rPr>
          <w:rFonts w:ascii="Times New Roman" w:hAnsi="Times New Roman" w:cs="Times New Roman"/>
          <w:color w:val="000000" w:themeColor="text1"/>
          <w:lang w:val="es-CO"/>
        </w:rPr>
      </w:pPr>
      <w:bookmarkStart w:id="43" w:name="especificaciones-técnicas"/>
      <w:bookmarkStart w:id="44" w:name="_Toc217310461"/>
      <w:bookmarkEnd w:id="42"/>
      <w:bookmarkEnd w:id="19"/>
      <w:bookmarkEnd w:id="14"/>
      <w:r w:rsidRPr="00C618EE">
        <w:rPr>
          <w:rFonts w:ascii="Times New Roman" w:hAnsi="Times New Roman" w:cs="Times New Roman"/>
          <w:color w:val="000000" w:themeColor="text1"/>
          <w:lang w:val="es-CO"/>
        </w:rPr>
        <w:t>3. Especificaciones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Técnicas</w:t>
      </w:r>
      <w:bookmarkEnd w:id="44"/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45" w:name="requisitos-funcionales-implementados"/>
      <w:bookmarkStart w:id="46" w:name="_Toc217310462"/>
      <w:r w:rsidRPr="00C618EE">
        <w:rPr>
          <w:rFonts w:ascii="Times New Roman" w:hAnsi="Times New Roman" w:cs="Times New Roman"/>
          <w:color w:val="000000" w:themeColor="text1"/>
          <w:lang w:val="es-CO"/>
        </w:rPr>
        <w:t>3.1 Requisitos Funcionales Implementados</w:t>
      </w:r>
      <w:bookmarkEnd w:id="46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923"/>
        <w:gridCol w:w="3333"/>
        <w:gridCol w:w="982"/>
        <w:gridCol w:w="3816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Código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Descripción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Componentes Involucrados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RF1.1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Sistema de login/logout seguro con tokens Laravel Sanctum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Segoe UI Symbol" w:hAnsi="Segoe UI Symbol" w:cs="Segoe UI Symbol"/>
                <w:color w:val="000000" w:themeColor="text1"/>
                <w:lang w:val="es-CO"/>
              </w:rPr>
              <w:t>✅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 xml:space="preserve"> Activo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AuthController, useAuthStore, Laravel Sanctum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RF1.2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Gestión de usuarios con roles (Administrador, Vendedor)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Segoe UI Symbol" w:hAnsi="Segoe UI Symbol" w:cs="Segoe UI Symbol"/>
                <w:color w:val="000000" w:themeColor="text1"/>
                <w:lang w:val="es-CO"/>
              </w:rPr>
              <w:t>✅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 xml:space="preserve"> Activo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UserController, AdminMiddleware, User model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RF2.1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CRUD completo de productos con validaciones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Segoe UI Symbol" w:hAnsi="Segoe UI Symbol" w:cs="Segoe UI Symbol"/>
                <w:color w:val="000000" w:themeColor="text1"/>
                <w:lang w:val="es-CO"/>
              </w:rPr>
              <w:t>✅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 xml:space="preserve"> Activo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ProductoController, Producto model, Form Requests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RF2.3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Alertas automáticas para produ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ctos bajo stock mínimo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Segoe UI Symbol" w:hAnsi="Segoe UI Symbol" w:cs="Segoe UI Symbol"/>
                <w:color w:val="000000" w:themeColor="text1"/>
                <w:lang w:val="es-CO"/>
              </w:rPr>
              <w:t>✅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 xml:space="preserve"> Activo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EstadisticasController, Dashboard component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RF3.1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Interfaz POS ágil y responsiva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Segoe UI Symbol" w:hAnsi="Segoe UI Symbol" w:cs="Segoe UI Symbol"/>
                <w:color w:val="000000" w:themeColor="text1"/>
                <w:lang w:val="es-CO"/>
              </w:rPr>
              <w:t>✅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 xml:space="preserve"> Activo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VentaPOS.vue, useCajaStore, ProductService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RF3.6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Gestión de cuentas por cobrar con plazos y abonos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Segoe UI Symbol" w:hAnsi="Segoe UI Symbol" w:cs="Segoe UI Symbol"/>
                <w:color w:val="000000" w:themeColor="text1"/>
                <w:lang w:val="es-CO"/>
              </w:rPr>
              <w:t>✅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 xml:space="preserve"> Activo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CuentaPorCobrarController, AbonoController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RF4.1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CRUD completo de proveedores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Segoe UI Symbol" w:hAnsi="Segoe UI Symbol" w:cs="Segoe UI Symbol"/>
                <w:color w:val="000000" w:themeColor="text1"/>
                <w:lang w:val="es-CO"/>
              </w:rPr>
              <w:t>✅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 xml:space="preserve"> Activo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ProveedorController, Proveedor model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RF5.1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Sistema completo de caja diaria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Segoe UI Symbol" w:hAnsi="Segoe UI Symbol" w:cs="Segoe UI Symbol"/>
                <w:color w:val="000000" w:themeColor="text1"/>
                <w:lang w:val="es-CO"/>
              </w:rPr>
              <w:t>✅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 xml:space="preserve"> Activo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CajaDiariaController, MovimientoFinanciero model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RF6.1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Dashboard con KPIs en tiemp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o real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Segoe UI Symbol" w:hAnsi="Segoe UI Symbol" w:cs="Segoe UI Symbol"/>
                <w:color w:val="000000" w:themeColor="text1"/>
                <w:lang w:val="es-CO"/>
              </w:rPr>
              <w:t>✅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 xml:space="preserve"> Activo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HomeView.vue, EstadisticasController</w:t>
            </w:r>
          </w:p>
        </w:tc>
      </w:tr>
    </w:tbl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47" w:name="requisitos-no-funcionales-implementados"/>
      <w:bookmarkStart w:id="48" w:name="_Toc217310463"/>
      <w:bookmarkEnd w:id="45"/>
      <w:r w:rsidRPr="00C618EE">
        <w:rPr>
          <w:rFonts w:ascii="Times New Roman" w:hAnsi="Times New Roman" w:cs="Times New Roman"/>
          <w:color w:val="000000" w:themeColor="text1"/>
          <w:lang w:val="es-CO"/>
        </w:rPr>
        <w:t>3.2 Requisitos No Funcionales Implementados</w:t>
      </w:r>
      <w:bookmarkEnd w:id="48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983"/>
        <w:gridCol w:w="4064"/>
        <w:gridCol w:w="4007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Código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Descripción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Implementación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RNF1.1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Optimización de consultas con índices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Índices en tablas de productos, ventas, clientes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RNF2.1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Autenticación basada en tokens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Laravel Sanctum con Bearer tokens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RNF2.4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Validación de entrada en todos los endpoints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Form Requests personalizados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RNF3.1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Interfaz intuitiva con Bootstrap 5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Componentes UI responsivos y accesibles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RNF4.1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Transacciones ACID con base de datos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Uso de transacciones en operaciones críticas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RNF5.1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Arquitectura modular con patrón Service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Servicios desacoplados de controladores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RNF6.1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Arquitectura preparada para escalado horizontal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API stateless, posible balance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o de carga</w:t>
            </w:r>
          </w:p>
        </w:tc>
      </w:tr>
    </w:tbl>
    <w:p w:rsidR="008D05B1" w:rsidRPr="00C618EE" w:rsidRDefault="00C618EE">
      <w:p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pict>
          <v:rect id="_x0000_i1027" style="width:0;height:1.5pt" o:hralign="center" o:hrstd="t" o:hr="t"/>
        </w:pict>
      </w:r>
    </w:p>
    <w:p w:rsidR="008D05B1" w:rsidRPr="00C618EE" w:rsidRDefault="00C618EE">
      <w:pPr>
        <w:pStyle w:val="Ttulo2"/>
        <w:rPr>
          <w:rFonts w:ascii="Times New Roman" w:hAnsi="Times New Roman" w:cs="Times New Roman"/>
          <w:color w:val="000000" w:themeColor="text1"/>
          <w:lang w:val="es-CO"/>
        </w:rPr>
      </w:pPr>
      <w:bookmarkStart w:id="49" w:name="casos-de-uso-del-sistema"/>
      <w:bookmarkStart w:id="50" w:name="_Toc217310464"/>
      <w:bookmarkEnd w:id="47"/>
      <w:bookmarkEnd w:id="43"/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4. Casos de Uso del Sistema</w:t>
      </w:r>
      <w:bookmarkEnd w:id="50"/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51" w:name="actores-del-sistema-1"/>
      <w:bookmarkStart w:id="52" w:name="_Toc217310465"/>
      <w:r w:rsidRPr="00C618EE">
        <w:rPr>
          <w:rFonts w:ascii="Times New Roman" w:hAnsi="Times New Roman" w:cs="Times New Roman"/>
          <w:color w:val="000000" w:themeColor="text1"/>
          <w:lang w:val="es-CO"/>
        </w:rPr>
        <w:t>4.1 Actores del Sistema</w:t>
      </w:r>
      <w:bookmarkEnd w:id="52"/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Administrador</w:t>
      </w:r>
    </w:p>
    <w:p w:rsidR="008D05B1" w:rsidRPr="00C618EE" w:rsidRDefault="00C618EE">
      <w:pPr>
        <w:pStyle w:val="Compact"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Acceso completo a todas las funcionalidades</w:t>
      </w:r>
    </w:p>
    <w:p w:rsidR="008D05B1" w:rsidRPr="00C618EE" w:rsidRDefault="00C618EE">
      <w:pPr>
        <w:pStyle w:val="Compact"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Gestión de usuarios, configuración, reportes avanzados</w:t>
      </w:r>
    </w:p>
    <w:p w:rsidR="008D05B1" w:rsidRPr="00C618EE" w:rsidRDefault="00C618EE">
      <w:pPr>
        <w:pStyle w:val="Compact"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Responsable de la gestión financiera y análisis estratégico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Vendedor</w:t>
      </w:r>
    </w:p>
    <w:p w:rsidR="008D05B1" w:rsidRPr="00C618EE" w:rsidRDefault="00C618EE">
      <w:pPr>
        <w:pStyle w:val="Compact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Acceso restringido a operaciones del día a día</w:t>
      </w:r>
    </w:p>
    <w:p w:rsidR="008D05B1" w:rsidRPr="00C618EE" w:rsidRDefault="00C618EE">
      <w:pPr>
        <w:pStyle w:val="Compact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Gestión del POS, consulta de productos, registro de ventas</w:t>
      </w:r>
    </w:p>
    <w:p w:rsidR="008D05B1" w:rsidRPr="00C618EE" w:rsidRDefault="00C618EE">
      <w:pPr>
        <w:pStyle w:val="Compact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Atención al cliente y gestión de cuentas por cobrar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Sistema</w:t>
      </w:r>
    </w:p>
    <w:p w:rsidR="008D05B1" w:rsidRPr="00C618EE" w:rsidRDefault="00C618EE">
      <w:pPr>
        <w:pStyle w:val="Compact"/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Monitoreo automático de procesos críticos</w:t>
      </w:r>
    </w:p>
    <w:p w:rsidR="008D05B1" w:rsidRPr="00C618EE" w:rsidRDefault="00C618EE">
      <w:pPr>
        <w:pStyle w:val="Compact"/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Detección y notificación de productos con stock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bajo</w:t>
      </w:r>
    </w:p>
    <w:p w:rsidR="008D05B1" w:rsidRPr="00C618EE" w:rsidRDefault="00C618EE">
      <w:pPr>
        <w:pStyle w:val="Compact"/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Ejecución de tareas programadas y mantenimiento</w:t>
      </w:r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53" w:name="módulos-funcionales-y-casos-de-uso"/>
      <w:bookmarkStart w:id="54" w:name="_Toc217310466"/>
      <w:bookmarkEnd w:id="51"/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4.2 Módulos Funcionales y Casos de Uso</w:t>
      </w:r>
      <w:bookmarkEnd w:id="54"/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55" w:name="módulo-de-autenticación-y-seguridad"/>
      <w:r w:rsidRPr="00C618EE">
        <w:rPr>
          <w:rFonts w:ascii="Times New Roman" w:hAnsi="Times New Roman" w:cs="Times New Roman"/>
          <w:color w:val="000000" w:themeColor="text1"/>
          <w:lang w:val="es-CO"/>
        </w:rPr>
        <w:t>4.2.1 Módulo de Autenticación y Seguridad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5BF31C9F" wp14:editId="189DE07F">
            <wp:extent cx="5334000" cy="3460897"/>
            <wp:effectExtent l="0" t="0" r="0" b="0"/>
            <wp:docPr id="114" name="Picture" descr="Módulo Autentic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/home/hajime/Documentos/Obsidian%20Vault/diagramas_casos_uso_reales/Modulo_Autenticacion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0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CU01 - Iniciar Sesión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Iniciar Sesión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Administrador, Vendedor (primario)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RF01, RF02, RF03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debe tener credenciales válidas registradas en el sistema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queda autenticado con un token Laravel Sanctum activo y accede al sistema según su r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ol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Autenticar usuarios en el sistema mediante credenciales válidas y generar tokens de sesión seguros.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permite a los usuarios (Administrador y Vendedor) accede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r al sistema mediante email y contraseña, generando un token Laravel Sanctum que mantiene la sesión activa y protege las rutas mediante middleware de autenticación.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ingresa a la página de login del sistema</w:t>
      </w:r>
    </w:p>
    <w:p w:rsidR="008D05B1" w:rsidRPr="00C618EE" w:rsidRDefault="00C618EE">
      <w:pPr>
        <w:pStyle w:val="Compact"/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solicita email y contraseña</w:t>
      </w:r>
    </w:p>
    <w:p w:rsidR="008D05B1" w:rsidRPr="00C618EE" w:rsidRDefault="00C618EE">
      <w:pPr>
        <w:pStyle w:val="Compact"/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ingresa sus credenciales</w:t>
      </w:r>
    </w:p>
    <w:p w:rsidR="008D05B1" w:rsidRPr="00C618EE" w:rsidRDefault="00C618EE">
      <w:pPr>
        <w:pStyle w:val="Compact"/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valida las credenciales contra la base de datos</w:t>
      </w:r>
    </w:p>
    <w:p w:rsidR="008D05B1" w:rsidRPr="00C618EE" w:rsidRDefault="00C618EE">
      <w:pPr>
        <w:pStyle w:val="Compact"/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genera un token Laravel Sanctum</w:t>
      </w:r>
    </w:p>
    <w:p w:rsidR="008D05B1" w:rsidRPr="00C618EE" w:rsidRDefault="00C618EE">
      <w:pPr>
        <w:pStyle w:val="Compact"/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redirige al usuario al dashboard correspondiente según su rol</w:t>
      </w:r>
    </w:p>
    <w:p w:rsidR="008D05B1" w:rsidRPr="00C618EE" w:rsidRDefault="00C618EE">
      <w:pPr>
        <w:pStyle w:val="Compact"/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registra el inicio de sesión para auditoría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lastRenderedPageBreak/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Credenciales inválidas: El sistema muestra mensaje de error y permite reintentar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Usuario inactivo: El sistema bloquea el acceso y muestra mensaje de contacto con administrador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A3. Sesión expirada: El sistema requiere renovación de credenciales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125"/>
        <w:gridCol w:w="6929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 (diaria)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2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 el punto de entrada obligatorio al sistema, fundamental para la seguridad y control de acceso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CU02 - Cerrar Sesión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02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Cerrar Sesión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Administrador, Vendedor (primario)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RF01, RF03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debe tener una sesión activa con token válido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token del usuario es invalidado y la sesión se cierra de forma segura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rrar la sesión del usuario de forma segura, invalidando el token de acceso.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permite a los usuarios cerrar su sesión de manera segura, invalidando el token Laravel Sanctum y limpiando cualquier dato sensible de la sesión actual.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rso normal:</w:t>
      </w:r>
    </w:p>
    <w:p w:rsidR="008D05B1" w:rsidRPr="00C618EE" w:rsidRDefault="00C618EE">
      <w:pPr>
        <w:pStyle w:val="Compact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selecciona la opción "Cerrar Sesión"</w:t>
      </w:r>
    </w:p>
    <w:p w:rsidR="008D05B1" w:rsidRPr="00C618EE" w:rsidRDefault="00C618EE">
      <w:pPr>
        <w:pStyle w:val="Compact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solicita confirmación de cierre de sesión</w:t>
      </w:r>
    </w:p>
    <w:p w:rsidR="008D05B1" w:rsidRPr="00C618EE" w:rsidRDefault="00C618EE">
      <w:pPr>
        <w:pStyle w:val="Compact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confirma la acción</w:t>
      </w:r>
    </w:p>
    <w:p w:rsidR="008D05B1" w:rsidRPr="00C618EE" w:rsidRDefault="00C618EE">
      <w:pPr>
        <w:pStyle w:val="Compact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invalida el token Laravel Sanctum</w:t>
      </w:r>
    </w:p>
    <w:p w:rsidR="008D05B1" w:rsidRPr="00C618EE" w:rsidRDefault="00C618EE">
      <w:pPr>
        <w:pStyle w:val="Compact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limpia variables de sesión</w:t>
      </w:r>
    </w:p>
    <w:p w:rsidR="008D05B1" w:rsidRPr="00C618EE" w:rsidRDefault="00C618EE">
      <w:pPr>
        <w:pStyle w:val="Compact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redirige a la página de login</w:t>
      </w:r>
    </w:p>
    <w:p w:rsidR="008D05B1" w:rsidRPr="00C618EE" w:rsidRDefault="00C618EE">
      <w:pPr>
        <w:pStyle w:val="Compact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registra el cierre de sesión para auditoría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Cierre por inactividad: El sistema detecta inactividad prolongada y cierra sesión automáticamente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093"/>
        <w:gridCol w:w="696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</w:t>
            </w: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 (diaria)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1 segundo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Esencial para mantener la seguridad y prevenir accesos no autorizados en equipos compartidos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CU03 - Gestionar Usuarios (CRUD)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Gestionar Usuarios (CRUD)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RF01, RF02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administrador debe haber iniciado sesión con permisos de gestión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Los usuarios quedan registrados, actualizados o eliminados con sus respectivos roles y permisos configurados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Administrar las cuentas de usuario del sistema, incluyendo creación, modificación, eliminación y asignación de roles.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lastRenderedPageBreak/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permite al administrador gestionar completamente las cuentas de usuario, incluyendo la creación de nuevos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usuarios (Administrador o Vendedor), modificación de datos existentes, eliminación lógica y asignación de roles y permisos específicos.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"Gestionar Usuarios"</w:t>
      </w:r>
    </w:p>
    <w:p w:rsidR="008D05B1" w:rsidRPr="00C618EE" w:rsidRDefault="00C618EE">
      <w:pPr>
        <w:pStyle w:val="Compact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despliega el listado de usuarios existentes</w:t>
      </w:r>
    </w:p>
    <w:p w:rsidR="008D05B1" w:rsidRPr="00C618EE" w:rsidRDefault="00C618EE">
      <w:pPr>
        <w:pStyle w:val="Compact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l administrador selecciona una acción (Crear, Modificar, Eliminar)</w:t>
      </w:r>
    </w:p>
    <w:p w:rsidR="008D05B1" w:rsidRPr="00C618EE" w:rsidRDefault="00C618EE">
      <w:pPr>
        <w:pStyle w:val="Compact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Para Crear: El sistema solicita datos del usuario (nombre, email, contraseña, rol)</w:t>
      </w:r>
    </w:p>
    <w:p w:rsidR="008D05B1" w:rsidRPr="00C618EE" w:rsidRDefault="00C618EE">
      <w:pPr>
        <w:pStyle w:val="Compact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completa la información</w:t>
      </w:r>
    </w:p>
    <w:p w:rsidR="008D05B1" w:rsidRPr="00C618EE" w:rsidRDefault="00C618EE">
      <w:pPr>
        <w:pStyle w:val="Compact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valida los datos (formato email, unicidad)</w:t>
      </w:r>
    </w:p>
    <w:p w:rsidR="008D05B1" w:rsidRPr="00C618EE" w:rsidRDefault="00C618EE">
      <w:pPr>
        <w:pStyle w:val="Compact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guarda el usuario con encriptación de contraseña</w:t>
      </w:r>
    </w:p>
    <w:p w:rsidR="008D05B1" w:rsidRPr="00C618EE" w:rsidRDefault="00C618EE">
      <w:pPr>
        <w:pStyle w:val="Compact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confirma la operación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Email duplicado: El sistema muestra error y solicita correo diferente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 xml:space="preserve">A2. Contraseña débil: El sistema exige contraseña con criterios mínimos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de seguridad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Eliminación de usuario con transacciones: El sistema realiza eliminación lógica para mantener integridad referencial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A4. Acceso no autorizado: Si un vendedor intenta acceder, el sistema bloquea y registra intento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051"/>
        <w:gridCol w:w="7003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3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Fundamental para el control de acceso y seguridad del sistema, todas las acciones deben ser auditadas</w:t>
            </w:r>
          </w:p>
        </w:tc>
      </w:tr>
    </w:tbl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56" w:name="módulo-de-gestión-de-inventario"/>
      <w:bookmarkEnd w:id="55"/>
      <w:r w:rsidRPr="00C618EE">
        <w:rPr>
          <w:rFonts w:ascii="Times New Roman" w:hAnsi="Times New Roman" w:cs="Times New Roman"/>
          <w:color w:val="000000" w:themeColor="text1"/>
          <w:lang w:val="es-CO"/>
        </w:rPr>
        <w:t>4.2.2 Módulo de Gestión de Inventario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7BBA2EB7" wp14:editId="309F26BB">
            <wp:extent cx="5080000" cy="5702300"/>
            <wp:effectExtent l="0" t="0" r="0" b="0"/>
            <wp:docPr id="118" name="Picture" descr="Módulo Inventar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/home/hajime/Documentos/Obsidian%20Vault/diagramas_casos_uso_reales/Modulo_Inventario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5702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lastRenderedPageBreak/>
        <w:t>CU04 - Gestionar Productos (CRUD)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Gestionar Productos (CRUD)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RF04, RF05, RF06, RF07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administrador ha iniciado sesión con permisos de gestión de inventario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Los productos quedan registrados, actualizados o eliminados en el sistema con su stock correspondiente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Administrar el catálogo completo de productos, incluyendo información básica, categorías, stock y códigos de barras.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Este caso de uso permite al administrador gestionar el inventario de productos, incluyendo creación de nuevos productos, edición de información existente, eliminación lógica, asignación de categorías y gestión de códigos de barras para identificación rápid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"Gestionar Productos"</w:t>
      </w:r>
    </w:p>
    <w:p w:rsidR="008D05B1" w:rsidRPr="00C618EE" w:rsidRDefault="00C618EE">
      <w:pPr>
        <w:pStyle w:val="Compact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el listado de productos con opciones CRUD</w:t>
      </w:r>
    </w:p>
    <w:p w:rsidR="008D05B1" w:rsidRPr="00C618EE" w:rsidRDefault="00C618EE">
      <w:pPr>
        <w:pStyle w:val="Compact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"Crear Producto"</w:t>
      </w:r>
    </w:p>
    <w:p w:rsidR="008D05B1" w:rsidRPr="00C618EE" w:rsidRDefault="00C618EE">
      <w:pPr>
        <w:pStyle w:val="Compact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El sistema solicita datos: nombre, descripción, precio costo, precio venta, stock 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nicial, categoría, código de barras</w:t>
      </w:r>
    </w:p>
    <w:p w:rsidR="008D05B1" w:rsidRPr="00C618EE" w:rsidRDefault="00C618EE">
      <w:pPr>
        <w:pStyle w:val="Compact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completa la información</w:t>
      </w:r>
    </w:p>
    <w:p w:rsidR="008D05B1" w:rsidRPr="00C618EE" w:rsidRDefault="00C618EE">
      <w:pPr>
        <w:pStyle w:val="Compact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valida los datos (formatos numéricos, unicidad de código)</w:t>
      </w:r>
    </w:p>
    <w:p w:rsidR="008D05B1" w:rsidRPr="00C618EE" w:rsidRDefault="00C618EE">
      <w:pPr>
        <w:pStyle w:val="Compact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guarda el producto y actualiza el inventario</w:t>
      </w:r>
    </w:p>
    <w:p w:rsidR="008D05B1" w:rsidRPr="00C618EE" w:rsidRDefault="00C618EE">
      <w:pPr>
        <w:pStyle w:val="Compact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confirma la operación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A1. Código de barras duplicado: El sistema alerta y solicita código único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Stock negativo: El sistema bloquea y exige valor mayor o igual a cero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Producto con ventas activas: El sistema bloquea eliminación para mantener integridad de transacciones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A4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. Categoría inexistente: El sistema exige selección de categoría válida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073"/>
        <w:gridCol w:w="698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3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Esencial para el funcionamiento del POS y control de inventario, la integridad de datos es crítica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CU05 - Gestionar Categorías (CRUD)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lastRenderedPageBreak/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Gestionar Categorías (CRUD)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RF05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administrador ha iniciado sesión con permisos de configuración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Las categorías quedan registradas, actualizadas o eliminadas para organización de productos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Administrar las categorías de productos para organizar el catálogo y facilitar búsquedas.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Este caso de uso permite al administrador crear, modificar y eliminar categorías de productos, proporcionando una estructura organizacional para el inventario y facilitando la navegación y filtrado de productos.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"G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estionar Categorías" dentro de crear producto</w:t>
      </w:r>
    </w:p>
    <w:p w:rsidR="008D05B1" w:rsidRPr="00C618EE" w:rsidRDefault="00C618EE">
      <w:pPr>
        <w:pStyle w:val="Compact"/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el listado de categorías existentes</w:t>
      </w:r>
    </w:p>
    <w:p w:rsidR="008D05B1" w:rsidRPr="00C618EE" w:rsidRDefault="00C618EE">
      <w:pPr>
        <w:pStyle w:val="Compact"/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"Crear Categoría"</w:t>
      </w:r>
    </w:p>
    <w:p w:rsidR="008D05B1" w:rsidRPr="00C618EE" w:rsidRDefault="00C618EE">
      <w:pPr>
        <w:pStyle w:val="Compact"/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solicita nombre y descripción de la categoría</w:t>
      </w:r>
    </w:p>
    <w:p w:rsidR="008D05B1" w:rsidRPr="00C618EE" w:rsidRDefault="00C618EE">
      <w:pPr>
        <w:pStyle w:val="Compact"/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completa la información</w:t>
      </w:r>
    </w:p>
    <w:p w:rsidR="008D05B1" w:rsidRPr="00C618EE" w:rsidRDefault="00C618EE">
      <w:pPr>
        <w:pStyle w:val="Compact"/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valida unicidad del nombre</w:t>
      </w:r>
    </w:p>
    <w:p w:rsidR="008D05B1" w:rsidRPr="00C618EE" w:rsidRDefault="00C618EE">
      <w:pPr>
        <w:pStyle w:val="Compact"/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El sistema guarda la categoría</w:t>
      </w:r>
    </w:p>
    <w:p w:rsidR="008D05B1" w:rsidRPr="00C618EE" w:rsidRDefault="00C618EE">
      <w:pPr>
        <w:pStyle w:val="Compact"/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confirma la operación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Nombre duplicado: El sistema muestra error y solicita nombre único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Categoría con productos asociados: El sistema bloquea eliminac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ión o sugiere reasignación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Nombre vacío: El sistema exige nombre obligatorio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110"/>
        <w:gridCol w:w="6944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Baja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2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Fundamental para la organización del inventario, cambios poco frecuentes pero importantes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CU06 - Consultar Productos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Consultar Productos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Administrador, Vendedor (primario)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RF07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ha iniciado sesión en el sistema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obtiene información detallada de productos según criterios de búsqueda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Permitir la búsqueda y visualización de información de productos del inventario.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permite a los usuarios buscar productos por diversos criterios (nombre, código de barras, categoría) y visualizar información detallada incluyendo 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ock actual, precios y descripción.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accede a la sección de consulta de productos</w:t>
      </w:r>
    </w:p>
    <w:p w:rsidR="008D05B1" w:rsidRPr="00C618EE" w:rsidRDefault="00C618EE">
      <w:pPr>
        <w:pStyle w:val="Compact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presenta campos de búsqueda (nombre, código, categoría)</w:t>
      </w:r>
    </w:p>
    <w:p w:rsidR="008D05B1" w:rsidRPr="00C618EE" w:rsidRDefault="00C618EE">
      <w:pPr>
        <w:pStyle w:val="Compact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ingresa criterios de búsqueda</w:t>
      </w:r>
    </w:p>
    <w:p w:rsidR="008D05B1" w:rsidRPr="00C618EE" w:rsidRDefault="00C618EE">
      <w:pPr>
        <w:pStyle w:val="Compact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realiza la consulta en la base 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 datos</w:t>
      </w:r>
    </w:p>
    <w:p w:rsidR="008D05B1" w:rsidRPr="00C618EE" w:rsidRDefault="00C618EE">
      <w:pPr>
        <w:pStyle w:val="Compact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resultados coincidentes</w:t>
      </w:r>
    </w:p>
    <w:p w:rsidR="008D05B1" w:rsidRPr="00C618EE" w:rsidRDefault="00C618EE">
      <w:pPr>
        <w:pStyle w:val="Compact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selecciona un producto para ver detalles</w:t>
      </w:r>
    </w:p>
    <w:p w:rsidR="008D05B1" w:rsidRPr="00C618EE" w:rsidRDefault="00C618EE">
      <w:pPr>
        <w:pStyle w:val="Compact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información completa del producto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A1. Búsqueda por código de barras: El usuario escanea código y el sistema muestra producto directamente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lastRenderedPageBreak/>
        <w:t>A2. Sin resultados: El sistema muestra mensaje "No se encontraron productos"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Búsqueda avanzada: El usuario puede combinar múltiples criterios de fil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trado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160"/>
        <w:gridCol w:w="6894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Muy 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1 segundo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Función crítica para el proceso de ventas, debe ser extremadamente rápida y precisa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CU07 - Ver Productos con Stock Bajo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Ver Productos con Stock Bajo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(primario), Vendedor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Secundario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RF08, RF09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ha iniciado sesión y existen productos con stock bajo el mínimo configurado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visualiza lista de productos que requieren reposición y puede tomar accion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 correctivas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Mostrar alertas automáticas de productos con stock bajo y facilitar la gestión de reposición.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Este caso de uso identifica automáticamente productos cuyo stock actual está por debajo del umbral mínimo configurado, mostrando alertas visuales y facilitando el proceso de compra de inventario.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monitorea constantemente los nivele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s de stock</w:t>
      </w:r>
    </w:p>
    <w:p w:rsidR="008D05B1" w:rsidRPr="00C618EE" w:rsidRDefault="00C618EE">
      <w:pPr>
        <w:pStyle w:val="Compact"/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detecta productos con stock bajo el mínimo</w:t>
      </w:r>
    </w:p>
    <w:p w:rsidR="008D05B1" w:rsidRPr="00C618EE" w:rsidRDefault="00C618EE">
      <w:pPr>
        <w:pStyle w:val="Compact"/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genera alerta automática en el dashboard</w:t>
      </w:r>
    </w:p>
    <w:p w:rsidR="008D05B1" w:rsidRPr="00C618EE" w:rsidRDefault="00C618EE">
      <w:pPr>
        <w:pStyle w:val="Compact"/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accede a la sección "Stock Bajo"</w:t>
      </w:r>
    </w:p>
    <w:p w:rsidR="008D05B1" w:rsidRPr="00C618EE" w:rsidRDefault="00C618EE">
      <w:pPr>
        <w:pStyle w:val="Compact"/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lista de productos críticos</w:t>
      </w:r>
    </w:p>
    <w:p w:rsidR="008D05B1" w:rsidRPr="00C618EE" w:rsidRDefault="00C618EE">
      <w:pPr>
        <w:pStyle w:val="Compact"/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El administrador puede iniciar proceso de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compra desde esta vista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Alerta por baja rotación: El sistema identifica productos sin movimiento en período definido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Stock crítico: Si stock es cero, el sistema genera alerta de alta prioridad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Múltiples productos bajos: El sist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ema agrupa por proveedor para facilitar compra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207"/>
        <w:gridCol w:w="6847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lastRenderedPageBreak/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2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Esencial para evitar rupturas de stock, las alertas deben ser proactivas y visibles</w:t>
            </w:r>
          </w:p>
        </w:tc>
      </w:tr>
    </w:tbl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57" w:name="módulo-de-gestión-de-ventas"/>
      <w:bookmarkEnd w:id="56"/>
      <w:r w:rsidRPr="00C618EE">
        <w:rPr>
          <w:rFonts w:ascii="Times New Roman" w:hAnsi="Times New Roman" w:cs="Times New Roman"/>
          <w:color w:val="000000" w:themeColor="text1"/>
          <w:lang w:val="es-CO"/>
        </w:rPr>
        <w:t>4.2.3 Módulo de Gestión de Ventas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649D9E56" wp14:editId="0DD0313F">
            <wp:extent cx="5334000" cy="2894670"/>
            <wp:effectExtent l="0" t="0" r="0" b="0"/>
            <wp:docPr id="122" name="Picture" descr="umlF/modulo vent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/home/hajime/Documentos/Obsidian%20Vault/umlF/modulo%20ventas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CU08 - Registrar Venta (POS)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06FDF5DD" wp14:editId="57CDC6B2">
            <wp:extent cx="5334000" cy="1691753"/>
            <wp:effectExtent l="0" t="0" r="0" b="0"/>
            <wp:docPr id="125" name="Picture" descr="umlF/venta_c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" descr="/home/hajime/Documentos/Obsidian%20Vault/umlF/venta_cu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1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Registrar Venta (POS)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Vendedor (primario), Administrador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RF10, RF11, RF12, RF13, RF07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vendedor ha iniciado sesión y existe stock disponible de los productos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La venta queda registrada, el inventario actualizado, y se genera el comprobante correspondiente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Procesar transacciones de venta de forma ágil mediante interfaz POS con múltiples método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s de pago.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implementa el punto de venta principal, permitiendo agregar productos al carrito, calcular totales con IVA y descuentos, procesar múltiples métodos de pago y actualizar el inventario en tiempo real.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dedor accede a la interfaz POS</w:t>
      </w:r>
    </w:p>
    <w:p w:rsidR="008D05B1" w:rsidRPr="00C618EE" w:rsidRDefault="00C618EE">
      <w:pPr>
        <w:pStyle w:val="Compact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carrito de compras vacío</w:t>
      </w:r>
    </w:p>
    <w:p w:rsidR="008D05B1" w:rsidRPr="00C618EE" w:rsidRDefault="00C618EE">
      <w:pPr>
        <w:pStyle w:val="Compact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busca/agrega productos (por código o escaneo)</w:t>
      </w:r>
    </w:p>
    <w:p w:rsidR="008D05B1" w:rsidRPr="00C618EE" w:rsidRDefault="00C618EE">
      <w:pPr>
        <w:pStyle w:val="Compact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valida stock disponible y agrega al carrito</w:t>
      </w:r>
    </w:p>
    <w:p w:rsidR="008D05B1" w:rsidRPr="00C618EE" w:rsidRDefault="00C618EE">
      <w:pPr>
        <w:pStyle w:val="Compact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calcula subtotal, IVA y total automáticamente</w:t>
      </w:r>
    </w:p>
    <w:p w:rsidR="008D05B1" w:rsidRPr="00C618EE" w:rsidRDefault="00C618EE">
      <w:pPr>
        <w:pStyle w:val="Compact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finaliza la venta</w:t>
      </w:r>
    </w:p>
    <w:p w:rsidR="008D05B1" w:rsidRPr="00C618EE" w:rsidRDefault="00C618EE">
      <w:pPr>
        <w:pStyle w:val="Compact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solicita selección de método de pago (efectivo, tarjeta, crédito)</w:t>
      </w:r>
    </w:p>
    <w:p w:rsidR="008D05B1" w:rsidRPr="00C618EE" w:rsidRDefault="00C618EE">
      <w:pPr>
        <w:pStyle w:val="Compact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procesa el pago según método seleccionado</w:t>
      </w:r>
    </w:p>
    <w:p w:rsidR="008D05B1" w:rsidRPr="00C618EE" w:rsidRDefault="00C618EE">
      <w:pPr>
        <w:pStyle w:val="Compact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registra la venta, actualiza inventario y genera comprobante</w:t>
      </w:r>
    </w:p>
    <w:p w:rsidR="008D05B1" w:rsidRPr="00C618EE" w:rsidRDefault="00C618EE">
      <w:pPr>
        <w:pStyle w:val="Compact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confirma venta exitosa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Venta a crédito: El sistema solicita cliente y genera cuenta por cobrar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Venta a plan separe: El sistema solicita cliente, pide un mínimo de 50K, genera cuenta por cobrar, y marca los productos como reservado en el inventario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ock insuficiente: El sistema alerta y bloquea adición del producto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A4. Descuento manual: El vendedor aplica descuento dentro de límites configurados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A5. Devolución inmediata: El sistema permite anular la venta antes de finalizar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145"/>
        <w:gridCol w:w="6909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Muy 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5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 el proceso principal de generación de ingresos, debe ser rápido, intuitivo y confiable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CU08.1 - Escanear Código de Barras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Escanear Código de Barras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Vendedor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Sub-caso (Incluido en CU08)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La interfaz POS está activa y el lector de códigos está conectado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producto es identificado y cargado al carrito de compras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Resumen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Permite la entrada rápida de productos mediante la lectura del estándar EAN/UPC.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CU08.3 - Seleccionar Método de Pago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Seleccionar Método de Pago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Vendedor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Sub-caso (Incluido en CU08)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total de la venta ha sido calculado y confirmado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Se define la forma de ingreso de dinero y se habilita el cierre de factura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Resumen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sistema despliega las opciones de Efectivo, Tarjeta, Crédito o Plan Separe.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CU08.4 - Procesar Plan Separe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Procesar Plan Separe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Vendedor, Sistema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Extensión (Alterno de CU08.3)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cliente está registrado y se ha recibido el abono mínimo (50K)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stock queda "Reservado" y se genera un comprobante de abono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Resumen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Gestión de reserva de mercancía con pago parcial inicial y saldo pendiente.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CU09 - Consultar Historial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 xml:space="preserve"> de Ventas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088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Consultar Historial de Ventas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(primario), Vendedor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RF13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ha iniciado sesión y existen ventas registradas en el sistema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obtiene información detallada de ventas con filtros aplicados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Permitir la consulta y 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nálisis del historial completo de ventas con filtros avanzados.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proporciona acceso al historial completo de transacciones de venta, permitiendo filtrar por fechas, clientes, productos, vendedores y métodos de pago para análisis y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seguimiento.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accede a "Historial de Ventas"</w:t>
      </w:r>
    </w:p>
    <w:p w:rsidR="008D05B1" w:rsidRPr="00C618EE" w:rsidRDefault="00C618EE">
      <w:pPr>
        <w:pStyle w:val="Compact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presenta filtros de búsqueda (fechas, cliente, producto, vendedor)</w:t>
      </w:r>
    </w:p>
    <w:p w:rsidR="008D05B1" w:rsidRPr="00C618EE" w:rsidRDefault="00C618EE">
      <w:pPr>
        <w:pStyle w:val="Compact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aplica los filtros deseados</w:t>
      </w:r>
    </w:p>
    <w:p w:rsidR="008D05B1" w:rsidRPr="00C618EE" w:rsidRDefault="00C618EE">
      <w:pPr>
        <w:pStyle w:val="Compact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consulta la base de datos con los criterios</w:t>
      </w:r>
    </w:p>
    <w:p w:rsidR="008D05B1" w:rsidRPr="00C618EE" w:rsidRDefault="00C618EE">
      <w:pPr>
        <w:pStyle w:val="Compact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lista de ventas con información resumida</w:t>
      </w:r>
    </w:p>
    <w:p w:rsidR="008D05B1" w:rsidRPr="00C618EE" w:rsidRDefault="00C618EE">
      <w:pPr>
        <w:pStyle w:val="Compact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puede seleccionar una venta para ver detalles completos</w:t>
      </w:r>
    </w:p>
    <w:p w:rsidR="008D05B1" w:rsidRPr="00C618EE" w:rsidRDefault="00C618EE">
      <w:pPr>
        <w:pStyle w:val="Compact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detalles incluyendo productos, pagos y comprobantes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Exportación de datos: El usuario pued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 exportar resultados a Excel o PDF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Búsqueda por número de factura: El usuario busca venta específica directamente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Análisis por período: El sistema muestra estadísticas del período seleccionado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09"/>
        <w:gridCol w:w="6745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3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Fundamental para análisis de negocio y seguimiento de transacciones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CU10 - Gestionar Devoluciones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Gestionar Devoluciones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Vendedor (primario), Administrador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RF14, RF07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Existe una venta registrada y el cliente presenta el producto y comprobante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La devolución queda registrada, el inventario actualizado y se genera nota de crédito o cambio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Procesar devoluciones de productos con afectación automática de inventario y registros fin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ancieros.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gestiona el proceso de devolución de productos, validando la venta original, actualizando el inventario automáticamente y generando los documentos financieros correspondientes.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selecciona "Gesti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onar Devoluciones"</w:t>
      </w:r>
    </w:p>
    <w:p w:rsidR="008D05B1" w:rsidRPr="00C618EE" w:rsidRDefault="00C618EE">
      <w:pPr>
        <w:pStyle w:val="Compact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solicita número de factura o identificación de venta</w:t>
      </w:r>
    </w:p>
    <w:p w:rsidR="008D05B1" w:rsidRPr="00C618EE" w:rsidRDefault="00C618EE">
      <w:pPr>
        <w:pStyle w:val="Compact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ingresa los datos de la venta original</w:t>
      </w:r>
    </w:p>
    <w:p w:rsidR="008D05B1" w:rsidRPr="00C618EE" w:rsidRDefault="00C618EE">
      <w:pPr>
        <w:pStyle w:val="Compact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valida la existencia y estado de la venta</w:t>
      </w:r>
    </w:p>
    <w:p w:rsidR="008D05B1" w:rsidRPr="00C618EE" w:rsidRDefault="00C618EE">
      <w:pPr>
        <w:pStyle w:val="Compact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selecciona los productos a devolver</w:t>
      </w:r>
    </w:p>
    <w:p w:rsidR="008D05B1" w:rsidRPr="00C618EE" w:rsidRDefault="00C618EE">
      <w:pPr>
        <w:pStyle w:val="Compact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información de los productos y cantidades</w:t>
      </w:r>
    </w:p>
    <w:p w:rsidR="008D05B1" w:rsidRPr="00C618EE" w:rsidRDefault="00C618EE">
      <w:pPr>
        <w:pStyle w:val="Compact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confirma la devolución</w:t>
      </w:r>
    </w:p>
    <w:p w:rsidR="008D05B1" w:rsidRPr="00C618EE" w:rsidRDefault="00C618EE">
      <w:pPr>
        <w:pStyle w:val="Compact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actualiza el inventario incrementando el stock</w:t>
      </w:r>
    </w:p>
    <w:p w:rsidR="008D05B1" w:rsidRPr="00C618EE" w:rsidRDefault="00C618EE">
      <w:pPr>
        <w:pStyle w:val="Compact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genera nota de crédito o registro de cambio</w:t>
      </w:r>
    </w:p>
    <w:p w:rsidR="008D05B1" w:rsidRPr="00C618EE" w:rsidRDefault="00C618EE">
      <w:pPr>
        <w:pStyle w:val="Compact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confirma la operación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Devolución parcial: El sistema permite devolver solo algunos productos de la venta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Producto dañado: El sistema marca el producto como devolución a proveedor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Fuera de plazo: El sistema valida políticas de devolución y puede bloquear si excede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tiempo permitido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A4. Nota de crédito: El sistema genera crédito a favor del cliente para futuras compras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111"/>
        <w:gridCol w:w="6943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Baja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3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Importante para satisfacción del cliente, debe mantener integridad financiera y de inventario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CU11 - Gestionar Cuentas por Cobrar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Gestionar Cuentas por Cobrar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(primario), Vendedor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RF15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Existen ventas a crédito registradas en el sistema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Las cuentas por cobrar quedan gestionadas con seguimiento de pa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gos y saldos actualizados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Administrar las deudas de clientes por ventas a crédito con control de plazos y seguimiento de pagos.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gestiona el ciclo completo de c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réditos a clientes, desde la generación de la deuda hasta el seguimiento de pagos, control de plazos y generación de reportes de cartera.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accede a "Cuentas por Cobrar"</w:t>
      </w:r>
    </w:p>
    <w:p w:rsidR="008D05B1" w:rsidRPr="00C618EE" w:rsidRDefault="00C618EE">
      <w:pPr>
        <w:pStyle w:val="Compact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lista de deudas activas con estados</w:t>
      </w:r>
    </w:p>
    <w:p w:rsidR="008D05B1" w:rsidRPr="00C618EE" w:rsidRDefault="00C618EE">
      <w:pPr>
        <w:pStyle w:val="Compact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puede filtrar por cliente, estado o vencimiento</w:t>
      </w:r>
    </w:p>
    <w:p w:rsidR="008D05B1" w:rsidRPr="00C618EE" w:rsidRDefault="00C618EE">
      <w:pPr>
        <w:pStyle w:val="Compact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selecciona una cuenta para gestionar</w:t>
      </w:r>
    </w:p>
    <w:p w:rsidR="008D05B1" w:rsidRPr="00C618EE" w:rsidRDefault="00C618EE">
      <w:pPr>
        <w:pStyle w:val="Compact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detalles: saldo, pagos, fechas límite</w:t>
      </w:r>
    </w:p>
    <w:p w:rsidR="008D05B1" w:rsidRPr="00C618EE" w:rsidRDefault="00C618EE">
      <w:pPr>
        <w:pStyle w:val="Compact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puede registrar nuevos pagos o abonos</w:t>
      </w:r>
    </w:p>
    <w:p w:rsidR="008D05B1" w:rsidRPr="00C618EE" w:rsidRDefault="00C618EE">
      <w:pPr>
        <w:pStyle w:val="Compact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actualiza saldos y estados autom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áticamente</w:t>
      </w:r>
    </w:p>
    <w:p w:rsidR="008D05B1" w:rsidRPr="00C618EE" w:rsidRDefault="00C618EE">
      <w:pPr>
        <w:pStyle w:val="Compact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genera alertas para vencimientos próximos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Pago total: El sistema marca la cuenta como cancelada y genera comprobante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Mora detectada: El sistema cambia estado a "mora" y genera notificaciones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Renegociación: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El administrador puede modificar plazos y condiciones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A4. Cancelación de deuda: El sistema permite condonar deudas con autorización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213"/>
        <w:gridCol w:w="684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3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Crítico para flujo de caja, requiere seguimiento constante y alertas automáticas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CU12 - Gestionar Notificaciones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Gestionar Notificaciones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(primario), Vendedor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Secundario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RF08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ha iniciado sesión y existen notificaciones generadas por el sistema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Las notificaciones son visualiza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das y gestionadas según su estado y prioridad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Centralizar la visualización y gestión de alertas del sistema (stock bajo, clientes morosos).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proporciona un buzó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n centralizado para todas las notificaciones generadas automáticamente por el sistema, permitiendo a los usuarios visualizar, filtrar y tomar acciones sobre las alertas críticas.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accede al panel de notificaciones</w:t>
      </w:r>
    </w:p>
    <w:p w:rsidR="008D05B1" w:rsidRPr="00C618EE" w:rsidRDefault="00C618EE">
      <w:pPr>
        <w:pStyle w:val="Compact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lista de notificaciones no leídas</w:t>
      </w:r>
    </w:p>
    <w:p w:rsidR="008D05B1" w:rsidRPr="00C618EE" w:rsidRDefault="00C618EE">
      <w:pPr>
        <w:pStyle w:val="Compact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Las notificaciones se clasifican por stock bajo, morosidad</w:t>
      </w:r>
    </w:p>
    <w:p w:rsidR="008D05B1" w:rsidRPr="00C618EE" w:rsidRDefault="00C618EE">
      <w:pPr>
        <w:pStyle w:val="Compact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selecciona una notificación para ver detalles</w:t>
      </w:r>
    </w:p>
    <w:p w:rsidR="008D05B1" w:rsidRPr="00C618EE" w:rsidRDefault="00C618EE">
      <w:pPr>
        <w:pStyle w:val="Compact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información completa y acciones posibles</w:t>
      </w:r>
    </w:p>
    <w:p w:rsidR="008D05B1" w:rsidRPr="00C618EE" w:rsidRDefault="00C618EE">
      <w:pPr>
        <w:pStyle w:val="Compact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puede marcar como leída o tomar acción directa</w:t>
      </w:r>
    </w:p>
    <w:p w:rsidR="008D05B1" w:rsidRPr="00C618EE" w:rsidRDefault="00C618EE">
      <w:pPr>
        <w:pStyle w:val="Compact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actualiza estado de la notificación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Notificación de stock bajo: Redirige directamente a gestión de productos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Alerta de morosidad: Redirige a cuenta por cobrar del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cliente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Notificaciones masivas: El sistema agrupa alertas similares para mejor visualización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250"/>
        <w:gridCol w:w="6804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2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Esencial para gestión proactiva, las alertas deben ser visibles y accionables</w:t>
            </w:r>
          </w:p>
        </w:tc>
      </w:tr>
    </w:tbl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58" w:name="módulo-de-gestión-de-clientes"/>
      <w:bookmarkEnd w:id="57"/>
      <w:r w:rsidRPr="00C618EE">
        <w:rPr>
          <w:rFonts w:ascii="Times New Roman" w:hAnsi="Times New Roman" w:cs="Times New Roman"/>
          <w:color w:val="000000" w:themeColor="text1"/>
          <w:lang w:val="es-CO"/>
        </w:rPr>
        <w:t>4.2.4 Módulo de Gestión de Clientes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0C4C8956" wp14:editId="6F3D6694">
            <wp:extent cx="5334000" cy="2150379"/>
            <wp:effectExtent l="0" t="0" r="0" b="0"/>
            <wp:docPr id="129" name="Picture" descr="umlF/modulo_client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descr="/home/hajime/Documentos/Obsidian%20Vault/umlF/modulo_clientes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CU13 - Gestionar Clientes (CRUD)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Gestionar Clientes (CRUD)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Administrador, Vendedor (primario)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RF16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ha iniciado sesión con permisos correspondientes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Los datos de clientes quedan registrados, actualizados o eliminados en el sistema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Administrar la información completa de clientes y sus datos de contacto para ventas a crédito.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permite gestionar el registro de clientes, incluyendo información personal, datos 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 contacto, historial de compras y referencias para procesos de crédito.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selecciona "Gestionar Clientes"</w:t>
      </w:r>
    </w:p>
    <w:p w:rsidR="008D05B1" w:rsidRPr="00C618EE" w:rsidRDefault="00C618EE">
      <w:pPr>
        <w:pStyle w:val="Compact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listado de clientes existentes</w:t>
      </w:r>
    </w:p>
    <w:p w:rsidR="008D05B1" w:rsidRPr="00C618EE" w:rsidRDefault="00C618EE">
      <w:pPr>
        <w:pStyle w:val="Compact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selecciona "Crear Cliente"</w:t>
      </w:r>
    </w:p>
    <w:p w:rsidR="008D05B1" w:rsidRPr="00C618EE" w:rsidRDefault="00C618EE">
      <w:pPr>
        <w:pStyle w:val="Compact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solicita datos: nombres, identificación, teléfono, dirección, email, codeudor(si aplica)</w:t>
      </w:r>
    </w:p>
    <w:p w:rsidR="008D05B1" w:rsidRPr="00C618EE" w:rsidRDefault="00C618EE">
      <w:pPr>
        <w:pStyle w:val="Compact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completa la información</w:t>
      </w:r>
    </w:p>
    <w:p w:rsidR="008D05B1" w:rsidRPr="00C618EE" w:rsidRDefault="00C618EE">
      <w:pPr>
        <w:pStyle w:val="Compact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valida datos (formato, unicidad de identificación)</w:t>
      </w:r>
    </w:p>
    <w:p w:rsidR="008D05B1" w:rsidRPr="00C618EE" w:rsidRDefault="00C618EE">
      <w:pPr>
        <w:pStyle w:val="Compact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guarda el cliente</w:t>
      </w:r>
    </w:p>
    <w:p w:rsidR="008D05B1" w:rsidRPr="00C618EE" w:rsidRDefault="00C618EE">
      <w:pPr>
        <w:pStyle w:val="Compact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confirma la operaci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ón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Identificación duplicada: El sistema alerta y permite consultar cliente existente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Cliente con deudas activas: El sistema muestra historial antes de permitir eliminación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A5. Historial de compras: El sistema muestra todas las tran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sacciones del cliente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29"/>
        <w:gridCol w:w="572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3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Fundamental para ventas a crédito y relación con clientes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CU14 - Gestionar Abonos a Deudas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6622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Gestionar Abonos a Deudas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Vendedor (primario), Administrador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RF15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Existen cuentas por cobrar activas en el sistema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Los abonos quedan registrados y los saldos de deudas actualizados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Registrar y gestionar los pagos parciales o totales de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las deudas de clientes.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permite registrar abonos a las cuentas por cobrar, actualizando saldos pendientes, generando comprobantes de pago y manteniendo el historial completo de pagos por cliente.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seleccio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na "Gestionar Abonos"</w:t>
      </w:r>
    </w:p>
    <w:p w:rsidR="008D05B1" w:rsidRPr="00C618EE" w:rsidRDefault="00C618EE">
      <w:pPr>
        <w:pStyle w:val="Compact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solicita identificación del cliente o deuda</w:t>
      </w:r>
    </w:p>
    <w:p w:rsidR="008D05B1" w:rsidRPr="00C618EE" w:rsidRDefault="00C618EE">
      <w:pPr>
        <w:pStyle w:val="Compact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selecciona la deuda a abonar</w:t>
      </w:r>
    </w:p>
    <w:p w:rsidR="008D05B1" w:rsidRPr="00C618EE" w:rsidRDefault="00C618EE">
      <w:pPr>
        <w:pStyle w:val="Compact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información: saldo pendiente, pagos realizados</w:t>
      </w:r>
    </w:p>
    <w:p w:rsidR="008D05B1" w:rsidRPr="00C618EE" w:rsidRDefault="00C618EE">
      <w:pPr>
        <w:pStyle w:val="Compact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ingresa monto del abono</w:t>
      </w:r>
    </w:p>
    <w:p w:rsidR="008D05B1" w:rsidRPr="00C618EE" w:rsidRDefault="00C618EE">
      <w:pPr>
        <w:pStyle w:val="Compact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valida el monto (no mayor al saldo pendiente)</w:t>
      </w:r>
    </w:p>
    <w:p w:rsidR="008D05B1" w:rsidRPr="00C618EE" w:rsidRDefault="00C618EE">
      <w:pPr>
        <w:pStyle w:val="Compact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selecciona método de pago</w:t>
      </w:r>
    </w:p>
    <w:p w:rsidR="008D05B1" w:rsidRPr="00C618EE" w:rsidRDefault="00C618EE">
      <w:pPr>
        <w:pStyle w:val="Compact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registra el abono y actualiza el saldo</w:t>
      </w:r>
    </w:p>
    <w:p w:rsidR="008D05B1" w:rsidRPr="00C618EE" w:rsidRDefault="00C618EE">
      <w:pPr>
        <w:pStyle w:val="Compact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genera comprobante de pago</w:t>
      </w:r>
    </w:p>
    <w:p w:rsidR="008D05B1" w:rsidRPr="00C618EE" w:rsidRDefault="00C618EE">
      <w:pPr>
        <w:pStyle w:val="Compact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confirma la operación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Pago total: El sist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ema detecta pago completo y marca deuda como cancelada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Abono mayor al saldo: El sistema alerta y permite ajustar al saldo exacto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Múltiples deudas: El sistema permite distribuir abono entre varias deudas del cliente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A4. Pago atrasado: El sistema reg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istra mora y actualiza clasificación crediticia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19"/>
        <w:gridCol w:w="6735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3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Crítico para mantenimiento de flujo de caja y relaciones con clientes</w:t>
            </w:r>
          </w:p>
        </w:tc>
      </w:tr>
    </w:tbl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59" w:name="X9ede63c3e7a98edfd406414fa26b9dcb1ea9607"/>
      <w:bookmarkEnd w:id="58"/>
      <w:r w:rsidRPr="00C618EE">
        <w:rPr>
          <w:rFonts w:ascii="Times New Roman" w:hAnsi="Times New Roman" w:cs="Times New Roman"/>
          <w:color w:val="000000" w:themeColor="text1"/>
          <w:lang w:val="es-CO"/>
        </w:rPr>
        <w:t>4.2.5 Módulo de Gestión de Compras y Proveedores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219540C4" wp14:editId="75E26290">
            <wp:extent cx="5334000" cy="3232424"/>
            <wp:effectExtent l="0" t="0" r="0" b="0"/>
            <wp:docPr id="133" name="Picture" descr="Módulo Compra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" descr="/home/hajime/Documentos/Obsidian%20Vault/diagramas_casos_uso_reales/Modulo_Compras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2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CU15 - Gestionar Proveedores (CRUD)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Gestionar Proveedores (CRUD)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RF17, RF18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administrador ha iniciado sesión con permisos de gestión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Los proveedores quedan registrados, actualizados o eliminados con sus productos asociados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Administrar el registro completo de proveedores y sus productos suministrados.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permite gestionar la información de proveedores, incluyendo datos de contacto, productos que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suministran, historial de pedidos y condiciones comerciales.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"Gestionar Proveedores"</w:t>
      </w:r>
    </w:p>
    <w:p w:rsidR="008D05B1" w:rsidRPr="00C618EE" w:rsidRDefault="00C618EE">
      <w:pPr>
        <w:pStyle w:val="Compact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listado de proveedores existentes</w:t>
      </w:r>
    </w:p>
    <w:p w:rsidR="008D05B1" w:rsidRPr="00C618EE" w:rsidRDefault="00C618EE">
      <w:pPr>
        <w:pStyle w:val="Compact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"Crear Proveedor"</w:t>
      </w:r>
    </w:p>
    <w:p w:rsidR="008D05B1" w:rsidRPr="00C618EE" w:rsidRDefault="00C618EE">
      <w:pPr>
        <w:pStyle w:val="Compact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solicita datos: nombre, NIT, teléfono, email, dirección</w:t>
      </w:r>
    </w:p>
    <w:p w:rsidR="008D05B1" w:rsidRPr="00C618EE" w:rsidRDefault="00C618EE">
      <w:pPr>
        <w:pStyle w:val="Compact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completa la información</w:t>
      </w:r>
    </w:p>
    <w:p w:rsidR="008D05B1" w:rsidRPr="00C618EE" w:rsidRDefault="00C618EE">
      <w:pPr>
        <w:pStyle w:val="Compact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valida datos (formato, unicidad de NIT)</w:t>
      </w:r>
    </w:p>
    <w:p w:rsidR="008D05B1" w:rsidRPr="00C618EE" w:rsidRDefault="00C618EE">
      <w:pPr>
        <w:pStyle w:val="Compact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guarda el proveedor</w:t>
      </w:r>
    </w:p>
    <w:p w:rsidR="008D05B1" w:rsidRPr="00C618EE" w:rsidRDefault="00C618EE">
      <w:pPr>
        <w:pStyle w:val="Compact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permite asociar productos al proveedor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NIT duplicado: El sistema alerta y permite consultar proveedor existente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Proveedor con pedidos activos: El sistema bloquea eliminación o realiza eliminación lógica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Asociación de productos: El sistema permite establecer relación muchos a muchos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con productos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A4. Historial de compras: El sistema muestra todos los pedidos realizados al proveedor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29"/>
        <w:gridCol w:w="6414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3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Esencial para gestión de compras y mantenimiento de inventario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CU16 - Registrar Pedido a Proveedor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Registrar Pedido a Proveedor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RF19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administrador ha iniciado sesión y existen proveedores registrados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pedido queda registrado con estado "Pendiente" y se puede seguir su progreso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Crear y gestionar pedidos de compra a proveedores con seguimiento de estados.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permite generar pedidos de compra a proveedores, incluyendo selección de productos, cantidades, precios acordados y fechas de entrega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estimadas, con seguimiento completo del estado del pedido.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"Registrar Pedido"</w:t>
      </w:r>
    </w:p>
    <w:p w:rsidR="008D05B1" w:rsidRPr="00C618EE" w:rsidRDefault="00C618EE">
      <w:pPr>
        <w:pStyle w:val="Compact"/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solicita selección de proveedor</w:t>
      </w:r>
    </w:p>
    <w:p w:rsidR="008D05B1" w:rsidRPr="00C618EE" w:rsidRDefault="00C618EE">
      <w:pPr>
        <w:pStyle w:val="Compact"/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el proveedor</w:t>
      </w:r>
    </w:p>
    <w:p w:rsidR="008D05B1" w:rsidRPr="00C618EE" w:rsidRDefault="00C618EE">
      <w:pPr>
        <w:pStyle w:val="Compact"/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agrega productos y cantidades al pedido</w:t>
      </w:r>
    </w:p>
    <w:p w:rsidR="008D05B1" w:rsidRPr="00C618EE" w:rsidRDefault="00C618EE">
      <w:pPr>
        <w:pStyle w:val="Compact"/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calcula totales automáticamente</w:t>
      </w:r>
    </w:p>
    <w:p w:rsidR="008D05B1" w:rsidRPr="00C618EE" w:rsidRDefault="00C618EE">
      <w:pPr>
        <w:pStyle w:val="Compact"/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confirma fechas de entrega y condiciones</w:t>
      </w:r>
    </w:p>
    <w:p w:rsidR="008D05B1" w:rsidRPr="00C618EE" w:rsidRDefault="00C618EE">
      <w:pPr>
        <w:pStyle w:val="Compact"/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registra el pedido con estado "Pendiente"</w:t>
      </w:r>
    </w:p>
    <w:p w:rsidR="008D05B1" w:rsidRPr="00C618EE" w:rsidRDefault="00C618EE">
      <w:pPr>
        <w:pStyle w:val="Compact"/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genera confirmación para el provee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dor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Nuevo precio: el producto actualiza su precio de compra y re calcula las ganancias futuras en base al nuevo precio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Múltiples proveedores: El sistema permite crear pedido con productos de varios proveedores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A3. Cancelación de pedido: El administrador puede cancelar pedido antes de ser aprobado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A4. Modificación de pedido: El sistema permite cambios antes de confirmación del proveedor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00"/>
        <w:gridCol w:w="6754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3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Fundamental para mantenimiento de stock y relación con proveedores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CU17 - Registrar Recepción de Pedido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Registrar Recepción de Pedido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RF20, RF07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Existe un pedido aprobado y los productos han sido recibidos físicamente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inventario se actualiza automáticamente y el pe</w:t>
            </w: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dido cambia a estado "Recibido"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Confirmar la recepción de productos y actualizar el inventario automáticamente.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permite registrar la recepción física de un ped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ido, validando cantidades recibidas, actualizando el inventario automáticamente y cambiando el estado del pedido a completado.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"Recibir Pedido"</w:t>
      </w:r>
    </w:p>
    <w:p w:rsidR="008D05B1" w:rsidRPr="00C618EE" w:rsidRDefault="00C618EE">
      <w:pPr>
        <w:pStyle w:val="Compact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lista de pedidos pendientes de recepción</w:t>
      </w:r>
    </w:p>
    <w:p w:rsidR="008D05B1" w:rsidRPr="00C618EE" w:rsidRDefault="00C618EE">
      <w:pPr>
        <w:pStyle w:val="Compact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el pedido a recibir</w:t>
      </w:r>
    </w:p>
    <w:p w:rsidR="008D05B1" w:rsidRPr="00C618EE" w:rsidRDefault="00C618EE">
      <w:pPr>
        <w:pStyle w:val="Compact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detalle del pedido: productos y cantidades solicitadas</w:t>
      </w:r>
    </w:p>
    <w:p w:rsidR="008D05B1" w:rsidRPr="00C618EE" w:rsidRDefault="00C618EE">
      <w:pPr>
        <w:pStyle w:val="Compact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verifica y confirma cantidades recibidas</w:t>
      </w:r>
    </w:p>
    <w:p w:rsidR="008D05B1" w:rsidRPr="00C618EE" w:rsidRDefault="00C618EE">
      <w:pPr>
        <w:pStyle w:val="Compact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permite ajustar cantidades si hay diferencias</w:t>
      </w:r>
    </w:p>
    <w:p w:rsidR="008D05B1" w:rsidRPr="00C618EE" w:rsidRDefault="00C618EE">
      <w:pPr>
        <w:pStyle w:val="Compact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confirma la recepción</w:t>
      </w:r>
    </w:p>
    <w:p w:rsidR="008D05B1" w:rsidRPr="00C618EE" w:rsidRDefault="00C618EE">
      <w:pPr>
        <w:pStyle w:val="Compact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actualiza el inventario incrementando el stock</w:t>
      </w:r>
    </w:p>
    <w:p w:rsidR="008D05B1" w:rsidRPr="00C618EE" w:rsidRDefault="00C618EE">
      <w:pPr>
        <w:pStyle w:val="Compact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cambia estado del pedido a "Recibido"</w:t>
      </w:r>
    </w:p>
    <w:p w:rsidR="008D05B1" w:rsidRPr="00C618EE" w:rsidRDefault="00C618EE">
      <w:pPr>
        <w:pStyle w:val="Compact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genera registro de movimiento de inventario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Recepción parcial: El sistema perm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ite recibir solo parte del pedido y mantener resto pendiente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Diferencias en cantidades: El sistema registra discrepancias y genera alertas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Productos dañados: El sistema permite registrar devoluciones al proveedor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A4. Recepción sin pedido: El sistem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 permite registrar entrada de productos sin pedido previo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19"/>
        <w:gridCol w:w="6735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3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Crítico para actualización de inventario, debe ser preciso y confiable</w:t>
            </w:r>
          </w:p>
        </w:tc>
      </w:tr>
    </w:tbl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60" w:name="módulo-de-gestión-financiera"/>
      <w:bookmarkEnd w:id="59"/>
      <w:r w:rsidRPr="00C618EE">
        <w:rPr>
          <w:rFonts w:ascii="Times New Roman" w:hAnsi="Times New Roman" w:cs="Times New Roman"/>
          <w:color w:val="000000" w:themeColor="text1"/>
          <w:lang w:val="es-CO"/>
        </w:rPr>
        <w:t>4.2.6 Módulo de Gestión Financiera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08EC1378" wp14:editId="63B39E76">
            <wp:extent cx="5334000" cy="2763108"/>
            <wp:effectExtent l="0" t="0" r="0" b="0"/>
            <wp:docPr id="137" name="Picture" descr="Módulo Financier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" descr="/home/hajime/Documentos/Obsidian%20Vault/diagramas_casos_uso_reales/Modulo_Financiero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3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pict>
          <v:rect id="_x0000_i1028" style="width:0;height:1.5pt" o:hralign="center" o:hrstd="t" o:hr="t"/>
        </w:pic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CU18 - Gestionar Caja Diaria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6714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Gestionar Caja Diaria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(primario), Vendedor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RF21, RF22, RF23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ha iniciado sesión y tiene permisos de gestión financiera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Las operaciones de caja quedan registradas y los saldos controlados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Administrar las operaciones diarias de caja incluyendo apertura, cierre y arqueo.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Este caso de uso gestiona el ciclo completo de caja diaria, desde la apertura con fondo inicial, registro de movimientos durante el día, hasta el cierre y arqueo para conciliar saldos.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ingresa al modulo POS o al modulo de movimient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os financieros</w:t>
      </w:r>
    </w:p>
    <w:p w:rsidR="008D05B1" w:rsidRPr="00C618EE" w:rsidRDefault="00C618EE">
      <w:pPr>
        <w:pStyle w:val="Compact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detecta si hay una caja abierta asociada al usuario</w:t>
      </w:r>
    </w:p>
    <w:p w:rsidR="008D05B1" w:rsidRPr="00C618EE" w:rsidRDefault="00C618EE">
      <w:pPr>
        <w:pStyle w:val="Compact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Si está cerrada: El sistema muestra un modal de bloqueo y el usuario debe realizar apertura ingresando fondo inicial</w:t>
      </w:r>
    </w:p>
    <w:p w:rsidR="008D05B1" w:rsidRPr="00C618EE" w:rsidRDefault="00C618EE">
      <w:pPr>
        <w:pStyle w:val="Compact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registra apertura y actualiza estado</w:t>
      </w:r>
    </w:p>
    <w:p w:rsidR="008D05B1" w:rsidRPr="00C618EE" w:rsidRDefault="00C618EE">
      <w:pPr>
        <w:pStyle w:val="Compact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Durante el dí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a: El sistema registra automáticamente ingresos por ventas y egresos</w:t>
      </w:r>
    </w:p>
    <w:p w:rsidR="008D05B1" w:rsidRPr="00C618EE" w:rsidRDefault="00C618EE">
      <w:pPr>
        <w:pStyle w:val="Compact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Al final del día: El administrador inicia proceso de cierre</w:t>
      </w:r>
    </w:p>
    <w:p w:rsidR="008D05B1" w:rsidRPr="00C618EE" w:rsidRDefault="00C618EE">
      <w:pPr>
        <w:pStyle w:val="Compact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saldo teórico basado en transacciones</w:t>
      </w:r>
    </w:p>
    <w:p w:rsidR="008D05B1" w:rsidRPr="00C618EE" w:rsidRDefault="00C618EE">
      <w:pPr>
        <w:pStyle w:val="Compact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ingresa saldo físico contado</w:t>
      </w:r>
    </w:p>
    <w:p w:rsidR="008D05B1" w:rsidRPr="00C618EE" w:rsidRDefault="00C618EE">
      <w:pPr>
        <w:pStyle w:val="Compact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calcula difer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encias y genera reporte de arqueo</w:t>
      </w:r>
    </w:p>
    <w:p w:rsidR="008D05B1" w:rsidRPr="00C618EE" w:rsidRDefault="00C618EE">
      <w:pPr>
        <w:pStyle w:val="Compact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cierra la caja y guarda registro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Cierre forzado: El administrador puede cerrar caja en cualquier momento por emergencia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Cierre de sesión: El usuario intenta cerrar sesión sin cerrar la c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aja activa, el sistema lo detecta y pide cerrar caja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275"/>
        <w:gridCol w:w="6779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3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Crítica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Esencial para control financiero, requiere precisión y auditoría constante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CU19 - Registrar Ingresos y Egresos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Registrar Ingresos y Egresos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(primario), Vendedor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RF24, RF23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ha iniciado sesión con permisos financieros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Los movimientos financieros quedan registrados y categorizados correctamente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Registrar todos los movimientos financieros que no son ventas directas, categorizándolos para control.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permite registrar ingresos y egresos diversos como gastos operativos, inversiones, préstamos, etc., cat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egorizándolos para análisis financiero y control de caja.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selecciona "Registrar Movimiento"</w:t>
      </w:r>
    </w:p>
    <w:p w:rsidR="008D05B1" w:rsidRPr="00C618EE" w:rsidRDefault="00C618EE">
      <w:pPr>
        <w:pStyle w:val="Compact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solicita tipo de movimiento (ingreso/egreso)</w:t>
      </w:r>
    </w:p>
    <w:p w:rsidR="008D05B1" w:rsidRPr="00C618EE" w:rsidRDefault="00C618EE">
      <w:pPr>
        <w:pStyle w:val="Compact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selecciona el tipo</w:t>
      </w:r>
    </w:p>
    <w:p w:rsidR="008D05B1" w:rsidRPr="00C618EE" w:rsidRDefault="00C618EE">
      <w:pPr>
        <w:pStyle w:val="Compact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solicita datos: monto, categoría, descripc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ión, fecha, método de pago</w:t>
      </w:r>
    </w:p>
    <w:p w:rsidR="008D05B1" w:rsidRPr="00C618EE" w:rsidRDefault="00C618EE">
      <w:pPr>
        <w:pStyle w:val="Compact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completa la información</w:t>
      </w:r>
    </w:p>
    <w:p w:rsidR="008D05B1" w:rsidRPr="00C618EE" w:rsidRDefault="00C618EE">
      <w:pPr>
        <w:pStyle w:val="Compact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valida datos (formatos, categorías válidas)</w:t>
      </w:r>
    </w:p>
    <w:p w:rsidR="008D05B1" w:rsidRPr="00C618EE" w:rsidRDefault="00C618EE">
      <w:pPr>
        <w:pStyle w:val="Compact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registra el movimiento</w:t>
      </w:r>
    </w:p>
    <w:p w:rsidR="008D05B1" w:rsidRPr="00C618EE" w:rsidRDefault="00C618EE">
      <w:pPr>
        <w:pStyle w:val="Compact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actualiza saldos de caja automáticamente</w:t>
      </w:r>
    </w:p>
    <w:p w:rsidR="008D05B1" w:rsidRPr="00C618EE" w:rsidRDefault="00C618EE">
      <w:pPr>
        <w:pStyle w:val="Compact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confirma la operación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Movimiento recurrente: El sistema permite configurar movimientos periódicos automáticos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Varios métodos de pago: El sistema permite dividir monto entre diferentes métodos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Movimiento de alta importancia: El sistema requiere aprobación adicional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 xml:space="preserve">A4.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Corrección de movimiento: El administrador puede modificar movimientos con justificación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29"/>
        <w:gridCol w:w="596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2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Importante para control financiero completo, no solo ventas</w:t>
            </w:r>
          </w:p>
        </w:tc>
      </w:tr>
    </w:tbl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61" w:name="módulo-de-reportes-y-estadísticas"/>
      <w:bookmarkEnd w:id="60"/>
      <w:r w:rsidRPr="00C618EE">
        <w:rPr>
          <w:rFonts w:ascii="Times New Roman" w:hAnsi="Times New Roman" w:cs="Times New Roman"/>
          <w:color w:val="000000" w:themeColor="text1"/>
          <w:lang w:val="es-CO"/>
        </w:rPr>
        <w:t>4.2.7 Módulo de Reportes y Estadísticas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noProof/>
          <w:color w:val="000000" w:themeColor="text1"/>
          <w:lang w:val="es-CO" w:eastAsia="es-CO"/>
        </w:rPr>
        <w:drawing>
          <wp:inline distT="0" distB="0" distL="0" distR="0" wp14:anchorId="7CD2F3B9" wp14:editId="43DCFEC3">
            <wp:extent cx="5334000" cy="4129869"/>
            <wp:effectExtent l="0" t="0" r="0" b="0"/>
            <wp:docPr id="141" name="Picture" descr="umlF/modulo_estadistic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descr="/home/hajime/Documentos/Obsidian%20Vault/umlF/modulo_estadisticas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9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CU20 - Visualizar Dashboard Principal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628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Visualizar Dashboard Principal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(primario), Vendedor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RF25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ha iniciado sesión en el sistema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visualiza KPIs en tiempo real del estado del negocio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Proporcionar una vista general del estado del negocio con indicadores clave en tiempo real.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muestra un panel centralizado con los KPIs más importantes del negoc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io: ventas del día, estado de caja, productos críticos, cuentas por cobrar y otras métricas relevantes.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inicia sesión en el sistema</w:t>
      </w:r>
    </w:p>
    <w:p w:rsidR="008D05B1" w:rsidRPr="00C618EE" w:rsidRDefault="00C618EE">
      <w:pPr>
        <w:pStyle w:val="Compact"/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redirige automáticamente al dashboard principal</w:t>
      </w:r>
    </w:p>
    <w:p w:rsidR="008D05B1" w:rsidRPr="00C618EE" w:rsidRDefault="00C618EE">
      <w:pPr>
        <w:pStyle w:val="Compact"/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consulta datos en tiempo real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de todas las áreas</w:t>
      </w:r>
    </w:p>
    <w:p w:rsidR="008D05B1" w:rsidRPr="00C618EE" w:rsidRDefault="00C618EE">
      <w:pPr>
        <w:pStyle w:val="Compact"/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KPIs principales: ventas diarias, saldo caja, productos bajos, deudas por vencer</w:t>
      </w:r>
    </w:p>
    <w:p w:rsidR="008D05B1" w:rsidRPr="00C618EE" w:rsidRDefault="00C618EE">
      <w:pPr>
        <w:pStyle w:val="Compact"/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gráficos de tendencias y comparativos</w:t>
      </w:r>
    </w:p>
    <w:p w:rsidR="008D05B1" w:rsidRPr="00C618EE" w:rsidRDefault="00C618EE">
      <w:pPr>
        <w:pStyle w:val="Compact"/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puede interactuar con los widgets para ver detalles</w:t>
      </w:r>
    </w:p>
    <w:p w:rsidR="008D05B1" w:rsidRPr="00C618EE" w:rsidRDefault="00C618EE">
      <w:pPr>
        <w:pStyle w:val="Compact"/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actua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liza datos automáticamente cada cierto tiempo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Comparación de períodos: El sistema permite comparar con períodos anteriores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Exportación de vista: El usuario puede exportar el modulo de reportes como PDF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 xml:space="preserve">A3. Alertas en dashboard: El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sistema resalta KPIs que requieren atención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299"/>
        <w:gridCol w:w="6755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Muy 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5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 la primera vista del usuario, debe ser rápida, informativa e intuitiva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CU21 - Generar Reportes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Generar Reportes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(primario), Vendedor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Primario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RF26, RF27, RF28, RF29, RF30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usuario ha iniciado sesión y existen datos para generar reportes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Los reportes solicitados son generados y pueden ser exportados en diferentes formatos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2025-12-17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Generar reportes de ventas, inventario, proveedores y finanzas con opciones de exportación.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centraliza la generación de todos los reportes del sistema, permitiendo filtrar datos, visualizar resul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tados y exportarlos en diferentes formatos según el tipo de reporte.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selecciona "Generar Reportes"</w:t>
      </w:r>
    </w:p>
    <w:p w:rsidR="008D05B1" w:rsidRPr="00C618EE" w:rsidRDefault="00C618EE">
      <w:pPr>
        <w:pStyle w:val="Compact"/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catálogo de reportes disponibles</w:t>
      </w:r>
    </w:p>
    <w:p w:rsidR="008D05B1" w:rsidRPr="00C618EE" w:rsidRDefault="00C618EE">
      <w:pPr>
        <w:pStyle w:val="Compact"/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selecciona tipo de reporte (ventas, inventario, proveedores, financie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ros)</w:t>
      </w:r>
    </w:p>
    <w:p w:rsidR="008D05B1" w:rsidRPr="00C618EE" w:rsidRDefault="00C618EE">
      <w:pPr>
        <w:pStyle w:val="Compact"/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presenta filtros específicos para el reporte seleccionado</w:t>
      </w:r>
    </w:p>
    <w:p w:rsidR="008D05B1" w:rsidRPr="00C618EE" w:rsidRDefault="00C618EE">
      <w:pPr>
        <w:pStyle w:val="Compact"/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usuario aplica filtros (fechas, categorías, clientes, etc.)</w:t>
      </w:r>
    </w:p>
    <w:p w:rsidR="008D05B1" w:rsidRPr="00C618EE" w:rsidRDefault="00C618EE">
      <w:pPr>
        <w:pStyle w:val="Compact"/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procesa los datos y genera el reporte</w:t>
      </w:r>
    </w:p>
    <w:p w:rsidR="008D05B1" w:rsidRPr="00C618EE" w:rsidRDefault="00C618EE">
      <w:pPr>
        <w:pStyle w:val="Compact"/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resultados en formato tabular y/o gráfico</w:t>
      </w:r>
    </w:p>
    <w:p w:rsidR="008D05B1" w:rsidRPr="00C618EE" w:rsidRDefault="00C618EE">
      <w:pPr>
        <w:pStyle w:val="Compact"/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usuari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o puede exportar el reporte (Excel, PDF según tipo)</w:t>
      </w:r>
    </w:p>
    <w:p w:rsidR="008D05B1" w:rsidRPr="00C618EE" w:rsidRDefault="00C618EE">
      <w:pPr>
        <w:pStyle w:val="Compact"/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confirma la generación y descarga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Reporte de ventas: Exportación a Excel con análisis de ganancias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Reporte de baja rotación: Exportación a PDF con productos estancados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A3. Reporte de proveedores: Análisis de gastos de compra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A4. Reporte de frecuencia: Identificación de clientes frecuentes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A5. Reporte financiero: Análisis completo de caja y movimientos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148"/>
        <w:gridCol w:w="6906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10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Fundamental para toma de decisiones, debe ser flexible y con opciones de exportación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CU25 - Gestionar codeudorudor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Gestionar codeudorudor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Vendedor (primario), Administrador (secundario)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Secundario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RF15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Existen clientes registrados y se gestionan ventas a crédito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codeudorudor quedan registrados y asociados a los clientes correspondientes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2025-12-19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Administrar el registro de codeudorudores para clientes que requieren crédito en el sistema.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Este caso de uso permite gestionar los datos de codeudorudores que respaldan las cuentas por cobrar de los clientes, incluyendo verificación de deudas pendientes y asociación con los clientes correspondientes.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El vendedor accede a la gestión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de clientes</w:t>
      </w:r>
    </w:p>
    <w:p w:rsidR="008D05B1" w:rsidRPr="00C618EE" w:rsidRDefault="00C618EE">
      <w:pPr>
        <w:pStyle w:val="Compact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selecciona el cliente que requiere codeudor</w:t>
      </w:r>
    </w:p>
    <w:p w:rsidR="008D05B1" w:rsidRPr="00C618EE" w:rsidRDefault="00C618EE">
      <w:pPr>
        <w:pStyle w:val="Compact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verifica si el cliente tiene deudas pendientes</w:t>
      </w:r>
    </w:p>
    <w:p w:rsidR="008D05B1" w:rsidRPr="00C618EE" w:rsidRDefault="00C618EE">
      <w:pPr>
        <w:pStyle w:val="Compact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vendedor ingresa los datos del codeudorudor (nombre, identificación, contacto)</w:t>
      </w:r>
    </w:p>
    <w:p w:rsidR="008D05B1" w:rsidRPr="00C618EE" w:rsidRDefault="00C618EE">
      <w:pPr>
        <w:pStyle w:val="Compact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valida la información del codeudor</w:t>
      </w:r>
    </w:p>
    <w:p w:rsidR="008D05B1" w:rsidRPr="00C618EE" w:rsidRDefault="00C618EE">
      <w:pPr>
        <w:pStyle w:val="Compact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sistema asocia el codeudor al cliente</w:t>
      </w:r>
    </w:p>
    <w:p w:rsidR="008D05B1" w:rsidRPr="00C618EE" w:rsidRDefault="00C618EE">
      <w:pPr>
        <w:pStyle w:val="Compact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confirma la operación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Cliente sin deudas: El sistema informa que no se requiere codeudor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codeudor existente: El sistema muestra codeudor actual y permite actualizar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 xml:space="preserve">A3. Información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inválida: El sistema solicita corrección de datos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29"/>
        <w:gridCol w:w="5088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2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Importante para mitigar riesgos en ventas a crédito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CU26 - Exportar Datos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3"/>
        <w:gridCol w:w="741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Campo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Caso de Uso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Exportar Datos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Actores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Administrador (primario)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Tipo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Secundario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Referencias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RF26, RF27, RF28, RF29, RF30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Fuente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Proyecto Final ADSO.odt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Precondición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El administrador ha iniciado sesión y existen datos para exportar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Postcondición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Los datos son exportados en el formato seleccionado y descargados por el usuario</w:t>
            </w:r>
          </w:p>
        </w:tc>
      </w:tr>
    </w:tbl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Equipo de Desarrollo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Fecha: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2025-12-19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1.0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Propósito: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Permitir la exportación de datos del sistema en múltiples formatos para análisis externos.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Resumen: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Este caso de uso proporciona funcionalidades de exportación de datos específicas como ventas en Excel y PDF, permitiendo a los administradores obtener infor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mación para análisis contables y de negocio.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 normal:</w:t>
      </w:r>
    </w:p>
    <w:p w:rsidR="008D05B1" w:rsidRPr="00C618EE" w:rsidRDefault="00C618EE">
      <w:pPr>
        <w:pStyle w:val="Compact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la opción de exportar datos</w:t>
      </w:r>
    </w:p>
    <w:p w:rsidR="008D05B1" w:rsidRPr="00C618EE" w:rsidRDefault="00C618EE">
      <w:pPr>
        <w:pStyle w:val="Compact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muestra las opciones de exportación disponibles</w:t>
      </w:r>
    </w:p>
    <w:p w:rsidR="008D05B1" w:rsidRPr="00C618EE" w:rsidRDefault="00C618EE">
      <w:pPr>
        <w:pStyle w:val="Compact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administrador selecciona el tipo de datos y formato (Excel, PDF)</w:t>
      </w:r>
    </w:p>
    <w:p w:rsidR="008D05B1" w:rsidRPr="00C618EE" w:rsidRDefault="00C618EE">
      <w:pPr>
        <w:pStyle w:val="Compact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apl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ica filtros según configuración</w:t>
      </w:r>
    </w:p>
    <w:p w:rsidR="008D05B1" w:rsidRPr="00C618EE" w:rsidRDefault="00C618EE">
      <w:pPr>
        <w:pStyle w:val="Compact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procesa los datos y genera el archivo</w:t>
      </w:r>
    </w:p>
    <w:p w:rsidR="008D05B1" w:rsidRPr="00C618EE" w:rsidRDefault="00C618EE">
      <w:pPr>
        <w:pStyle w:val="Compact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proporciona el archivo para descarga</w:t>
      </w:r>
    </w:p>
    <w:p w:rsidR="008D05B1" w:rsidRPr="00C618EE" w:rsidRDefault="00C618EE">
      <w:pPr>
        <w:pStyle w:val="Compact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El sistema confirma la exportación exitosa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Cursos alternos: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A1. Exportación de ventas: Genera archivos Excel con análisis detal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lado de ganancias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A2. Exportación PDF: Crea documentos formateados para presentación o auditoría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A3. Grandes volúmenes: El sistema maneja exportaciones con many registros mediante streaming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>A4. Errores en exportación: El sistema registra logs y permite rei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ntentar la operación</w:t>
      </w:r>
    </w:p>
    <w:p w:rsidR="008D05B1" w:rsidRPr="00C618EE" w:rsidRDefault="00C618EE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Otros datos: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  <w:t xml:space="preserve">El problema principal por el que no se renderiza es la </w:t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comilla doble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 (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"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) dentro de la celda de Rendimiento. En muchos motores de Markdown, las comillas dobles sin escapar o mal cerradas pueden romper la interpretación de l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a tabla, especialmente si el sistema intenta procesarlas como código o texto especial.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29"/>
        <w:gridCol w:w="6721"/>
      </w:tblGrid>
      <w:tr w:rsidR="00C618EE" w:rsidRPr="00C618EE" w:rsidTr="008D05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Característica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Valor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Frecuencia esperada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Baja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Importancia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Alta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Estado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Activo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Rendimiento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&lt; 15 segundos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Urgencia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Media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Estabilidad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Estable</w:t>
            </w:r>
          </w:p>
        </w:tc>
      </w:tr>
      <w:tr w:rsidR="00C618EE" w:rsidRPr="00C618EE"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b/>
                <w:bCs/>
                <w:color w:val="000000" w:themeColor="text1"/>
                <w:lang w:val="es-CO"/>
              </w:rPr>
              <w:t>Comentarios</w:t>
            </w:r>
          </w:p>
        </w:tc>
        <w:tc>
          <w:tcPr>
            <w:tcW w:w="0" w:type="auto"/>
          </w:tcPr>
          <w:p w:rsidR="008D05B1" w:rsidRPr="00C618EE" w:rsidRDefault="00C618EE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es-CO"/>
              </w:rPr>
            </w:pPr>
            <w:r w:rsidRPr="00C618EE">
              <w:rPr>
                <w:rFonts w:ascii="Times New Roman" w:hAnsi="Times New Roman" w:cs="Times New Roman"/>
                <w:color w:val="000000" w:themeColor="text1"/>
                <w:lang w:val="es-CO"/>
              </w:rPr>
              <w:t>Esencial para integración con sistemas externos y análisis contables</w:t>
            </w:r>
          </w:p>
        </w:tc>
      </w:tr>
    </w:tbl>
    <w:p w:rsidR="008D05B1" w:rsidRPr="00C618EE" w:rsidRDefault="00C618EE">
      <w:pPr>
        <w:pStyle w:val="Ttulo2"/>
        <w:rPr>
          <w:rFonts w:ascii="Times New Roman" w:hAnsi="Times New Roman" w:cs="Times New Roman"/>
          <w:color w:val="000000" w:themeColor="text1"/>
          <w:lang w:val="es-CO"/>
        </w:rPr>
      </w:pPr>
      <w:bookmarkStart w:id="62" w:name="implementación-de-requisitos-funcionales"/>
      <w:bookmarkStart w:id="63" w:name="_Toc217310467"/>
      <w:bookmarkEnd w:id="61"/>
      <w:bookmarkEnd w:id="53"/>
      <w:bookmarkEnd w:id="49"/>
      <w:r w:rsidRPr="00C618EE">
        <w:rPr>
          <w:rFonts w:ascii="Times New Roman" w:hAnsi="Times New Roman" w:cs="Times New Roman"/>
          <w:color w:val="000000" w:themeColor="text1"/>
          <w:lang w:val="es-CO"/>
        </w:rPr>
        <w:t>5. Implementación de Requisitos Funcionales</w:t>
      </w:r>
      <w:bookmarkEnd w:id="63"/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64" w:name="detalle-de-implementación-por-módulo"/>
      <w:bookmarkStart w:id="65" w:name="_Toc217310468"/>
      <w:r w:rsidRPr="00C618EE">
        <w:rPr>
          <w:rFonts w:ascii="Times New Roman" w:hAnsi="Times New Roman" w:cs="Times New Roman"/>
          <w:color w:val="000000" w:themeColor="text1"/>
          <w:lang w:val="es-CO"/>
        </w:rPr>
        <w:t>5.1 Detalle de Implementación por Módulo</w:t>
      </w:r>
      <w:bookmarkEnd w:id="65"/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66" w:name="autenticación-y-seguridad-rf1.x"/>
      <w:r w:rsidRPr="00C618EE">
        <w:rPr>
          <w:rFonts w:ascii="Times New Roman" w:hAnsi="Times New Roman" w:cs="Times New Roman"/>
          <w:color w:val="000000" w:themeColor="text1"/>
          <w:lang w:val="es-CO"/>
        </w:rPr>
        <w:t>5.1.1 Autenticación y Seguridad (RF1.x)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RF1.1: Sistema de login/logout seguro</w:t>
      </w:r>
    </w:p>
    <w:p w:rsidR="008D05B1" w:rsidRPr="00C618EE" w:rsidRDefault="00C618EE">
      <w:pPr>
        <w:pStyle w:val="SourceCod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// Flujo frontend (authStore.ts)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async login(email: string, password: string): Promise&lt;AuthResponse&gt;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try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const response = await AuthService.login(email, password);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this.accessToken = response.data.token;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this.isAuthenticated = true;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l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ocalStorage.setItem('access_token', response.data.token);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await this.checkSession();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return response;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} catch (error)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throw new Error('Credenciales inválidas');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}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}</w:t>
      </w:r>
    </w:p>
    <w:p w:rsidR="008D05B1" w:rsidRPr="00C618EE" w:rsidRDefault="00C618EE">
      <w:pPr>
        <w:pStyle w:val="SourceCod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// Flujo backend (AuthController.php)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public function login(LoginRequest $request)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$user = User::where('email', $request-&gt;email)-&gt;first();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if (!$user || !Hash::check($request-&gt;password, $user-&gt;password))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return response()-&gt;json(['message' =&gt; 'Unauthorized'], 401);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}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$token =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$user-&gt;createToken('api-token')-&gt;plainTextToken;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return response()-&gt;json(['token' =&gt; $token, 'user' =&gt; $user]);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}</w:t>
      </w:r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67" w:name="gestión-de-productos-e-inventario-rf2.x"/>
      <w:bookmarkEnd w:id="66"/>
      <w:r w:rsidRPr="00C618EE">
        <w:rPr>
          <w:rFonts w:ascii="Times New Roman" w:hAnsi="Times New Roman" w:cs="Times New Roman"/>
          <w:color w:val="000000" w:themeColor="text1"/>
          <w:lang w:val="es-CO"/>
        </w:rPr>
        <w:t>5.1.2 Gestión de Productos e Inventario (RF2.x)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RF2.4: Actualización automática de stock</w:t>
      </w:r>
    </w:p>
    <w:p w:rsidR="008D05B1" w:rsidRPr="00C618EE" w:rsidRDefault="00C618EE">
      <w:pPr>
        <w:pStyle w:val="SourceCod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// VentaController.php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public function store(Store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VentaRequest $request)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DB::beginTransaction();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try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$venta = Venta::create($request-&gt;validated());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foreach ($request-&gt;items as $item)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// Actualizar stock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$producto = Producto::find($item['producto_id']);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$producto-&gt;d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ecrement('stock_actual', $item['cantidad']);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// Crear item de venta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DetalleVenta::create([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  'venta_id' =&gt; $venta-&gt;id,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  'producto_id' =&gt; $item['producto_id'],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  'cantidad' =&gt; $item['cantidad'],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  'precio_unitario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' =&gt; $producto-&gt;precio_venta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]);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}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DB::commit();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return response()-&gt;json($venta-&gt;load('items'));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} catch (\Exception $e)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DB::rollBack();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throw $e;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}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}</w:t>
      </w:r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68" w:name="gestión-de-ventas-rf3.x"/>
      <w:bookmarkEnd w:id="67"/>
      <w:r w:rsidRPr="00C618EE">
        <w:rPr>
          <w:rFonts w:ascii="Times New Roman" w:hAnsi="Times New Roman" w:cs="Times New Roman"/>
          <w:color w:val="000000" w:themeColor="text1"/>
          <w:lang w:val="es-CO"/>
        </w:rPr>
        <w:t>5.1.3 Gestión de Ventas (RF3.x)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RF3.6: Gestión de cuentas por cobrar</w:t>
      </w:r>
    </w:p>
    <w:p w:rsidR="008D05B1" w:rsidRPr="00C618EE" w:rsidRDefault="00C618EE">
      <w:pPr>
        <w:pStyle w:val="SourceCod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// VentaService.php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public function procesarVentaCredito($ventaData, $clienteId)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$cuentaPorCobrar = CuentaPorCobrar::create([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'cliente_id' =&gt; $clienteId,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'venta_id' =&gt; $ventaData['id'],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'monto_total' =&gt; $ventaData['total'],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'saldo_pend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iente' =&gt; $ventaData['total'],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'fecha_vencimiento' =&gt; now()-&gt;addDays(30),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'estado' =&gt; 'activa'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]);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return $cuentaPorCobrar;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}</w:t>
      </w:r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69" w:name="sistema-de-saldos-a-favor-rf-adicional"/>
      <w:bookmarkEnd w:id="68"/>
      <w:r w:rsidRPr="00C618EE">
        <w:rPr>
          <w:rFonts w:ascii="Times New Roman" w:hAnsi="Times New Roman" w:cs="Times New Roman"/>
          <w:color w:val="000000" w:themeColor="text1"/>
          <w:lang w:val="es-CO"/>
        </w:rPr>
        <w:t>5.1.4 Sistema de Saldos a Favor (RF adicional)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RF adicional: Gestión de saldos a favor de clientes</w:t>
      </w:r>
    </w:p>
    <w:p w:rsidR="008D05B1" w:rsidRPr="00C618EE" w:rsidRDefault="00C618EE">
      <w:pPr>
        <w:pStyle w:val="SourceCod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// SaldoClienteC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ontroller.php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public function store(StoreSaldoClienteRequest $request)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$saldoCliente = SaldoCliente::create([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'cliente_id' =&gt; $request-&gt;cliente_id,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'monto' =&gt; $request-&gt;monto,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'motivo' =&gt; $request-&gt;motivo,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'tipo' =&gt; 'favor',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'estado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' =&gt; 'disponible'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]);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return response()-&gt;json($saldoCliente);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}</w:t>
      </w:r>
    </w:p>
    <w:p w:rsidR="008D05B1" w:rsidRPr="00C618EE" w:rsidRDefault="00C618EE">
      <w:pPr>
        <w:pStyle w:val="Ttulo4"/>
        <w:rPr>
          <w:rFonts w:ascii="Times New Roman" w:hAnsi="Times New Roman" w:cs="Times New Roman"/>
          <w:color w:val="000000" w:themeColor="text1"/>
          <w:lang w:val="es-CO"/>
        </w:rPr>
      </w:pPr>
      <w:bookmarkStart w:id="70" w:name="X9f8119f3d2b5ad87011c286f14c22b389f27b12"/>
      <w:bookmarkEnd w:id="69"/>
      <w:r w:rsidRPr="00C618EE">
        <w:rPr>
          <w:rFonts w:ascii="Times New Roman" w:hAnsi="Times New Roman" w:cs="Times New Roman"/>
          <w:color w:val="000000" w:themeColor="text1"/>
          <w:lang w:val="es-CO"/>
        </w:rPr>
        <w:t>5.1.5 Configuración Dinámica del Negocio (RF adicional)</w: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RF adicional: Configuración persistente del negocio</w:t>
      </w:r>
    </w:p>
    <w:p w:rsidR="008D05B1" w:rsidRPr="00C618EE" w:rsidRDefault="00C618EE">
      <w:pPr>
        <w:pStyle w:val="SourceCode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// src/store/useAppConfigStore.ts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export const useAppConfigStore = defineStor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e('appConfig',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state: () =&gt; ({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brandingName: 'Celuvariedades',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businessName: 'Celuvariedades',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businessNIT: '00000000',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businessAddress: 'Dirección',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businessTel: '000 000 0000',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businessOwner: 'Propietario'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}),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actions: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initialize()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const savedConfig = localStorage.getItem('appConfig');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if (savedConfig)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  Object.assign(this.$state, JSON.parse(savedConfig));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}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},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updateConfig(config: Partial&lt;AppConfig&gt;) {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Obje</w:t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ct.assign(this.$state, config);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  localStorage.setItem('appConfig', JSON.stringify(this.$state));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  }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},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 xml:space="preserve">  persist: true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Style w:val="VerbatimChar"/>
          <w:rFonts w:ascii="Times New Roman" w:hAnsi="Times New Roman" w:cs="Times New Roman"/>
          <w:color w:val="000000" w:themeColor="text1"/>
          <w:lang w:val="es-CO"/>
        </w:rPr>
        <w:t>});</w:t>
      </w:r>
    </w:p>
    <w:p w:rsidR="008D05B1" w:rsidRPr="00C618EE" w:rsidRDefault="00C618EE">
      <w:p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pict>
          <v:rect id="_x0000_i1029" style="width:0;height:1.5pt" o:hralign="center" o:hrstd="t" o:hr="t"/>
        </w:pict>
      </w:r>
    </w:p>
    <w:p w:rsidR="008D05B1" w:rsidRPr="00C618EE" w:rsidRDefault="00C618EE">
      <w:pPr>
        <w:pStyle w:val="Ttulo2"/>
        <w:rPr>
          <w:rFonts w:ascii="Times New Roman" w:hAnsi="Times New Roman" w:cs="Times New Roman"/>
          <w:color w:val="000000" w:themeColor="text1"/>
          <w:lang w:val="es-CO"/>
        </w:rPr>
      </w:pPr>
      <w:bookmarkStart w:id="71" w:name="referencias"/>
      <w:bookmarkStart w:id="72" w:name="_Toc217310469"/>
      <w:bookmarkEnd w:id="70"/>
      <w:bookmarkEnd w:id="64"/>
      <w:bookmarkEnd w:id="62"/>
      <w:r w:rsidRPr="00C618EE">
        <w:rPr>
          <w:rFonts w:ascii="Times New Roman" w:hAnsi="Times New Roman" w:cs="Times New Roman"/>
          <w:color w:val="000000" w:themeColor="text1"/>
          <w:lang w:val="es-CO"/>
        </w:rPr>
        <w:t>6. Referencias</w:t>
      </w:r>
      <w:bookmarkEnd w:id="72"/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73" w:name="bibliografía-técnica"/>
      <w:bookmarkStart w:id="74" w:name="_Toc217310470"/>
      <w:r w:rsidRPr="00C618EE">
        <w:rPr>
          <w:rFonts w:ascii="Times New Roman" w:hAnsi="Times New Roman" w:cs="Times New Roman"/>
          <w:color w:val="000000" w:themeColor="text1"/>
          <w:lang w:val="es-CO"/>
        </w:rPr>
        <w:t>6.1 Bibliografía Técnica</w:t>
      </w:r>
      <w:bookmarkEnd w:id="74"/>
    </w:p>
    <w:p w:rsidR="008D05B1" w:rsidRPr="00C618EE" w:rsidRDefault="00C618EE">
      <w:pPr>
        <w:pStyle w:val="Compact"/>
        <w:numPr>
          <w:ilvl w:val="0"/>
          <w:numId w:val="4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Laravel Documentation: </w:t>
      </w:r>
      <w:hyperlink r:id="rId35">
        <w:r w:rsidRPr="00C618EE">
          <w:rPr>
            <w:rStyle w:val="Hipervnculo"/>
            <w:rFonts w:ascii="Times New Roman" w:hAnsi="Times New Roman" w:cs="Times New Roman"/>
            <w:color w:val="000000" w:themeColor="text1"/>
            <w:lang w:val="es-CO"/>
          </w:rPr>
          <w:t>https://lar</w:t>
        </w:r>
        <w:r w:rsidRPr="00C618EE">
          <w:rPr>
            <w:rStyle w:val="Hipervnculo"/>
            <w:rFonts w:ascii="Times New Roman" w:hAnsi="Times New Roman" w:cs="Times New Roman"/>
            <w:color w:val="000000" w:themeColor="text1"/>
            <w:lang w:val="es-CO"/>
          </w:rPr>
          <w:t>avel.com/docs</w:t>
        </w:r>
      </w:hyperlink>
    </w:p>
    <w:p w:rsidR="008D05B1" w:rsidRPr="00C618EE" w:rsidRDefault="00C618EE">
      <w:pPr>
        <w:pStyle w:val="Compact"/>
        <w:numPr>
          <w:ilvl w:val="0"/>
          <w:numId w:val="4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Vue.js Documentation: </w:t>
      </w:r>
      <w:hyperlink r:id="rId36">
        <w:r w:rsidRPr="00C618EE">
          <w:rPr>
            <w:rStyle w:val="Hipervnculo"/>
            <w:rFonts w:ascii="Times New Roman" w:hAnsi="Times New Roman" w:cs="Times New Roman"/>
            <w:color w:val="000000" w:themeColor="text1"/>
            <w:lang w:val="es-CO"/>
          </w:rPr>
          <w:t>https://vuejs.org/guide/</w:t>
        </w:r>
      </w:hyperlink>
    </w:p>
    <w:p w:rsidR="008D05B1" w:rsidRPr="00C618EE" w:rsidRDefault="00C618EE">
      <w:pPr>
        <w:pStyle w:val="Compact"/>
        <w:numPr>
          <w:ilvl w:val="0"/>
          <w:numId w:val="4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Pinia Documentation: </w:t>
      </w:r>
      <w:hyperlink r:id="rId37">
        <w:r w:rsidRPr="00C618EE">
          <w:rPr>
            <w:rStyle w:val="Hipervnculo"/>
            <w:rFonts w:ascii="Times New Roman" w:hAnsi="Times New Roman" w:cs="Times New Roman"/>
            <w:color w:val="000000" w:themeColor="text1"/>
            <w:lang w:val="es-CO"/>
          </w:rPr>
          <w:t>https://pinia.vuejs.org/</w:t>
        </w:r>
      </w:hyperlink>
    </w:p>
    <w:p w:rsidR="008D05B1" w:rsidRPr="00C618EE" w:rsidRDefault="00C618EE">
      <w:pPr>
        <w:pStyle w:val="Compact"/>
        <w:numPr>
          <w:ilvl w:val="0"/>
          <w:numId w:val="4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SQLite Documentation: </w:t>
      </w:r>
      <w:hyperlink r:id="rId38">
        <w:r w:rsidRPr="00C618EE">
          <w:rPr>
            <w:rStyle w:val="Hipervnculo"/>
            <w:rFonts w:ascii="Times New Roman" w:hAnsi="Times New Roman" w:cs="Times New Roman"/>
            <w:color w:val="000000" w:themeColor="text1"/>
            <w:lang w:val="es-CO"/>
          </w:rPr>
          <w:t>https://sqlite.org/docs.html</w:t>
        </w:r>
      </w:hyperlink>
    </w:p>
    <w:p w:rsidR="008D05B1" w:rsidRPr="00C618EE" w:rsidRDefault="00C618EE">
      <w:pPr>
        <w:pStyle w:val="Compact"/>
        <w:numPr>
          <w:ilvl w:val="0"/>
          <w:numId w:val="44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 xml:space="preserve">MariaDB Documentation: </w:t>
      </w:r>
      <w:hyperlink r:id="rId39">
        <w:r w:rsidRPr="00C618EE">
          <w:rPr>
            <w:rStyle w:val="Hipervnculo"/>
            <w:rFonts w:ascii="Times New Roman" w:hAnsi="Times New Roman" w:cs="Times New Roman"/>
            <w:color w:val="000000" w:themeColor="text1"/>
            <w:lang w:val="es-CO"/>
          </w:rPr>
          <w:t>https://mariadb.com/kb/</w:t>
        </w:r>
      </w:hyperlink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75" w:name="estándares-y-mejores-prácticas"/>
      <w:bookmarkStart w:id="76" w:name="_Toc217310471"/>
      <w:bookmarkEnd w:id="73"/>
      <w:r w:rsidRPr="00C618EE">
        <w:rPr>
          <w:rFonts w:ascii="Times New Roman" w:hAnsi="Times New Roman" w:cs="Times New Roman"/>
          <w:color w:val="000000" w:themeColor="text1"/>
          <w:lang w:val="es-CO"/>
        </w:rPr>
        <w:t>6.2 Estándares y Mejores Prácticas</w:t>
      </w:r>
      <w:bookmarkEnd w:id="76"/>
    </w:p>
    <w:p w:rsidR="008D05B1" w:rsidRPr="00C618EE" w:rsidRDefault="00C618EE">
      <w:pPr>
        <w:pStyle w:val="Compact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PSR-12: Extended Coding Style Guide</w:t>
      </w:r>
    </w:p>
    <w:p w:rsidR="008D05B1" w:rsidRPr="00C618EE" w:rsidRDefault="00C618EE">
      <w:pPr>
        <w:pStyle w:val="Compact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UML 2.5 Specification</w:t>
      </w:r>
    </w:p>
    <w:p w:rsidR="008D05B1" w:rsidRPr="00C618EE" w:rsidRDefault="00C618EE">
      <w:pPr>
        <w:pStyle w:val="Compact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REST API Design Guidelines (Microso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ft)</w:t>
      </w:r>
    </w:p>
    <w:p w:rsidR="008D05B1" w:rsidRPr="00C618EE" w:rsidRDefault="00C618EE">
      <w:pPr>
        <w:pStyle w:val="Compact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Vue.js Style Guide</w:t>
      </w:r>
    </w:p>
    <w:p w:rsidR="008D05B1" w:rsidRPr="00C618EE" w:rsidRDefault="00C618EE">
      <w:pPr>
        <w:pStyle w:val="Compact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Laravel Best Practices</w:t>
      </w:r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77" w:name="herramientas-y-librerías"/>
      <w:bookmarkStart w:id="78" w:name="_Toc217310472"/>
      <w:bookmarkEnd w:id="75"/>
      <w:r w:rsidRPr="00C618EE">
        <w:rPr>
          <w:rFonts w:ascii="Times New Roman" w:hAnsi="Times New Roman" w:cs="Times New Roman"/>
          <w:color w:val="000000" w:themeColor="text1"/>
          <w:lang w:val="es-CO"/>
        </w:rPr>
        <w:t>6.3 Herramientas y Librerías</w:t>
      </w:r>
      <w:bookmarkEnd w:id="78"/>
    </w:p>
    <w:p w:rsidR="008D05B1" w:rsidRPr="00C618EE" w:rsidRDefault="00C618EE">
      <w:pPr>
        <w:pStyle w:val="Compact"/>
        <w:numPr>
          <w:ilvl w:val="0"/>
          <w:numId w:val="4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Backend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Laravel 12, Laravel Sanctum, Eloquent ORM</w:t>
      </w:r>
    </w:p>
    <w:p w:rsidR="008D05B1" w:rsidRPr="00C618EE" w:rsidRDefault="00C618EE">
      <w:pPr>
        <w:pStyle w:val="Compact"/>
        <w:numPr>
          <w:ilvl w:val="0"/>
          <w:numId w:val="4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Frontend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Vue.js 3, Pinia, Vue Router, Axios, TypeScript, Bootstrap 5</w:t>
      </w:r>
    </w:p>
    <w:p w:rsidR="008D05B1" w:rsidRPr="00C618EE" w:rsidRDefault="00C618EE">
      <w:pPr>
        <w:pStyle w:val="Compact"/>
        <w:numPr>
          <w:ilvl w:val="0"/>
          <w:numId w:val="4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Testing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PHPUnit (backend), Vitest (frontend)</w:t>
      </w:r>
    </w:p>
    <w:p w:rsidR="008D05B1" w:rsidRPr="00C618EE" w:rsidRDefault="00C618EE">
      <w:pPr>
        <w:pStyle w:val="Compact"/>
        <w:numPr>
          <w:ilvl w:val="0"/>
          <w:numId w:val="4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Build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Vite, Composer, pnpm</w:t>
      </w:r>
    </w:p>
    <w:p w:rsidR="008D05B1" w:rsidRPr="00C618EE" w:rsidRDefault="00C618EE">
      <w:pPr>
        <w:pStyle w:val="Compact"/>
        <w:numPr>
          <w:ilvl w:val="0"/>
          <w:numId w:val="46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Database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SQLite, MariaDB/MySQL</w:t>
      </w:r>
    </w:p>
    <w:p w:rsidR="008D05B1" w:rsidRPr="00C618EE" w:rsidRDefault="00C618EE">
      <w:pPr>
        <w:pStyle w:val="Ttulo3"/>
        <w:rPr>
          <w:rFonts w:ascii="Times New Roman" w:hAnsi="Times New Roman" w:cs="Times New Roman"/>
          <w:color w:val="000000" w:themeColor="text1"/>
          <w:lang w:val="es-CO"/>
        </w:rPr>
      </w:pPr>
      <w:bookmarkStart w:id="79" w:name="licencias"/>
      <w:bookmarkStart w:id="80" w:name="_Toc217310473"/>
      <w:bookmarkEnd w:id="77"/>
      <w:r w:rsidRPr="00C618EE">
        <w:rPr>
          <w:rFonts w:ascii="Times New Roman" w:hAnsi="Times New Roman" w:cs="Times New Roman"/>
          <w:color w:val="000000" w:themeColor="text1"/>
          <w:lang w:val="es-CO"/>
        </w:rPr>
        <w:t>6.4 Licencias</w:t>
      </w:r>
      <w:bookmarkEnd w:id="80"/>
    </w:p>
    <w:p w:rsidR="008D05B1" w:rsidRPr="00C618EE" w:rsidRDefault="00C618EE">
      <w:pPr>
        <w:pStyle w:val="Compact"/>
        <w:numPr>
          <w:ilvl w:val="0"/>
          <w:numId w:val="4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Laravel: MIT License</w:t>
      </w:r>
    </w:p>
    <w:p w:rsidR="008D05B1" w:rsidRPr="00C618EE" w:rsidRDefault="00C618EE">
      <w:pPr>
        <w:pStyle w:val="Compact"/>
        <w:numPr>
          <w:ilvl w:val="0"/>
          <w:numId w:val="4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Vue.js: MIT License</w:t>
      </w:r>
    </w:p>
    <w:p w:rsidR="008D05B1" w:rsidRPr="00C618EE" w:rsidRDefault="00C618EE">
      <w:pPr>
        <w:pStyle w:val="Compact"/>
        <w:numPr>
          <w:ilvl w:val="0"/>
          <w:numId w:val="4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Bootstrap: MIT License</w:t>
      </w:r>
    </w:p>
    <w:p w:rsidR="008D05B1" w:rsidRPr="00C618EE" w:rsidRDefault="00C618EE">
      <w:pPr>
        <w:pStyle w:val="Compact"/>
        <w:numPr>
          <w:ilvl w:val="0"/>
          <w:numId w:val="47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t>Componentes propios: Propiedad de Celuvariedades</w:t>
      </w:r>
    </w:p>
    <w:p w:rsidR="008D05B1" w:rsidRPr="00C618EE" w:rsidRDefault="00C618EE">
      <w:pPr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color w:val="000000" w:themeColor="text1"/>
          <w:lang w:val="es-CO"/>
        </w:rPr>
        <w:pict>
          <v:rect id="_x0000_i1030" style="width:0;height:1.5pt" o:hralign="center" o:hrstd="t" o:hr="t"/>
        </w:pict>
      </w:r>
    </w:p>
    <w:p w:rsidR="008D05B1" w:rsidRPr="00C618EE" w:rsidRDefault="00C618EE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Documento creado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2025-12-18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Versión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1.2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Estado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Finalizado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Autor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Equi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po de Desarrollo Celuvariedades POS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br/>
      </w:r>
      <w:r w:rsidRPr="00C618EE">
        <w:rPr>
          <w:rFonts w:ascii="Times New Roman" w:hAnsi="Times New Roman" w:cs="Times New Roman"/>
          <w:b/>
          <w:bCs/>
          <w:color w:val="000000" w:themeColor="text1"/>
          <w:lang w:val="es-CO"/>
        </w:rPr>
        <w:t>Basado en</w:t>
      </w:r>
      <w:r w:rsidRPr="00C618EE">
        <w:rPr>
          <w:rFonts w:ascii="Times New Roman" w:hAnsi="Times New Roman" w:cs="Times New Roman"/>
          <w:color w:val="000000" w:themeColor="text1"/>
          <w:lang w:val="es-CO"/>
        </w:rPr>
        <w:t>: Implementación real del sistema</w:t>
      </w:r>
      <w:bookmarkEnd w:id="0"/>
    </w:p>
    <w:bookmarkEnd w:id="79"/>
    <w:bookmarkEnd w:id="71"/>
    <w:bookmarkEnd w:id="1"/>
    <w:sectPr w:rsidR="008D05B1" w:rsidRPr="00C618EE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C618EE">
      <w:pPr>
        <w:spacing w:after="0"/>
      </w:pPr>
      <w:r>
        <w:separator/>
      </w:r>
    </w:p>
  </w:endnote>
  <w:endnote w:type="continuationSeparator" w:id="0">
    <w:p w:rsidR="00000000" w:rsidRDefault="00C618E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05B1" w:rsidRDefault="00C618EE">
      <w:r>
        <w:separator/>
      </w:r>
    </w:p>
  </w:footnote>
  <w:footnote w:type="continuationSeparator" w:id="0">
    <w:p w:rsidR="008D05B1" w:rsidRDefault="00C618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720C913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16529C4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201"/>
    <w:multiLevelType w:val="multilevel"/>
    <w:tmpl w:val="CC0EE46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"/>
  </w:num>
  <w:num w:numId="45">
    <w:abstractNumId w:val="1"/>
  </w:num>
  <w:num w:numId="46">
    <w:abstractNumId w:val="1"/>
  </w:num>
  <w:num w:numId="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7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5B1"/>
    <w:rsid w:val="008D05B1"/>
    <w:rsid w:val="00C61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,"/>
  <w14:docId w14:val="19CC2789"/>
  <w15:docId w15:val="{D289F5BA-5482-4668-B79B-23E5F8175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independiente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Ttulo2">
    <w:name w:val="heading 2"/>
    <w:basedOn w:val="Normal"/>
    <w:next w:val="Textoindependiente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Ttulo3">
    <w:name w:val="heading 3"/>
    <w:basedOn w:val="Normal"/>
    <w:next w:val="Textoindependiente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Textoindependiente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Ttulo5">
    <w:name w:val="heading 5"/>
    <w:basedOn w:val="Normal"/>
    <w:next w:val="Textoindependiente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Ttulo6">
    <w:name w:val="heading 6"/>
    <w:basedOn w:val="Normal"/>
    <w:next w:val="Textoindependiente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7">
    <w:name w:val="heading 7"/>
    <w:basedOn w:val="Normal"/>
    <w:next w:val="Textoindependiente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8">
    <w:name w:val="heading 8"/>
    <w:basedOn w:val="Normal"/>
    <w:next w:val="Textoindependiente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9">
    <w:name w:val="heading 9"/>
    <w:basedOn w:val="Normal"/>
    <w:next w:val="Textoindependiente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Textoindependiente"/>
    <w:next w:val="Textoindependiente"/>
    <w:qFormat/>
  </w:style>
  <w:style w:type="paragraph" w:customStyle="1" w:styleId="Compact">
    <w:name w:val="Compact"/>
    <w:basedOn w:val="Textoindependiente"/>
    <w:qFormat/>
    <w:pPr>
      <w:spacing w:before="36" w:after="36"/>
    </w:pPr>
  </w:style>
  <w:style w:type="paragraph" w:styleId="Ttulo">
    <w:name w:val="Title"/>
    <w:basedOn w:val="Normal"/>
    <w:next w:val="Textoindependiente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tulo">
    <w:name w:val="Subtitle"/>
    <w:basedOn w:val="Ttulo"/>
    <w:next w:val="Textoindependiente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oindependiente"/>
    <w:qFormat/>
    <w:pPr>
      <w:keepNext/>
      <w:keepLines/>
      <w:jc w:val="center"/>
    </w:pPr>
  </w:style>
  <w:style w:type="paragraph" w:styleId="Fecha">
    <w:name w:val="Date"/>
    <w:next w:val="Textoindependiente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Normal"/>
    <w:next w:val="Textoindependiente"/>
    <w:qFormat/>
    <w:pPr>
      <w:keepNext/>
      <w:keepLines/>
      <w:spacing w:before="100" w:after="300"/>
    </w:pPr>
    <w:rPr>
      <w:sz w:val="20"/>
      <w:szCs w:val="20"/>
    </w:rPr>
  </w:style>
  <w:style w:type="paragraph" w:styleId="Bibliografa">
    <w:name w:val="Bibliography"/>
    <w:basedOn w:val="Normal"/>
    <w:qFormat/>
  </w:style>
  <w:style w:type="paragraph" w:styleId="Textodebloque">
    <w:name w:val="Block Text"/>
    <w:basedOn w:val="Textoindependiente"/>
    <w:next w:val="Textoindependiente"/>
    <w:uiPriority w:val="9"/>
    <w:unhideWhenUsed/>
    <w:qFormat/>
    <w:pPr>
      <w:spacing w:before="100" w:after="100"/>
      <w:ind w:left="480" w:right="480"/>
    </w:p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Descripcin">
    <w:name w:val="caption"/>
    <w:basedOn w:val="Normal"/>
    <w:link w:val="DescripcinCar"/>
    <w:pPr>
      <w:spacing w:after="120"/>
    </w:pPr>
    <w:rPr>
      <w:i/>
    </w:rPr>
  </w:style>
  <w:style w:type="paragraph" w:customStyle="1" w:styleId="TableCaption">
    <w:name w:val="Table Caption"/>
    <w:basedOn w:val="Descripcin"/>
    <w:pPr>
      <w:keepNext/>
    </w:pPr>
  </w:style>
  <w:style w:type="paragraph" w:customStyle="1" w:styleId="ImageCaption">
    <w:name w:val="Image Caption"/>
    <w:basedOn w:val="Descripci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DescripcinCar">
    <w:name w:val="Descripción Car"/>
    <w:basedOn w:val="Fuentedeprrafopredeter"/>
    <w:link w:val="Descripcin"/>
  </w:style>
  <w:style w:type="character" w:customStyle="1" w:styleId="VerbatimChar">
    <w:name w:val="Verbatim Char"/>
    <w:basedOn w:val="Descripcin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DescripcinCar"/>
  </w:style>
  <w:style w:type="character" w:styleId="Refdenotaalpie">
    <w:name w:val="footnote reference"/>
    <w:basedOn w:val="DescripcinCar"/>
    <w:rPr>
      <w:vertAlign w:val="superscript"/>
    </w:rPr>
  </w:style>
  <w:style w:type="character" w:styleId="Hipervnculo">
    <w:name w:val="Hyperlink"/>
    <w:basedOn w:val="DescripcinCar"/>
    <w:uiPriority w:val="99"/>
    <w:rPr>
      <w:color w:val="4F81BD" w:themeColor="accent1"/>
    </w:rPr>
  </w:style>
  <w:style w:type="paragraph" w:styleId="TtuloTDC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SinespaciadoCar">
    <w:name w:val="Sin espaciado Car"/>
    <w:basedOn w:val="Fuentedeprrafopredeter"/>
    <w:link w:val="Sinespaciado"/>
    <w:uiPriority w:val="1"/>
    <w:locked/>
    <w:rsid w:val="00C618EE"/>
    <w:rPr>
      <w:rFonts w:ascii="Times New Roman" w:eastAsiaTheme="minorEastAsia" w:hAnsi="Times New Roman" w:cs="Times New Roman"/>
    </w:rPr>
  </w:style>
  <w:style w:type="paragraph" w:styleId="Sinespaciado">
    <w:name w:val="No Spacing"/>
    <w:link w:val="SinespaciadoCar"/>
    <w:uiPriority w:val="1"/>
    <w:qFormat/>
    <w:rsid w:val="00C618EE"/>
    <w:pPr>
      <w:spacing w:after="0"/>
    </w:pPr>
    <w:rPr>
      <w:rFonts w:ascii="Times New Roman" w:eastAsiaTheme="minorEastAsia" w:hAnsi="Times New Roman"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C618E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618EE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C618E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65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mariadb.com/kb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pinia.vuejs.org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vuejs.org/guide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laravel.com/docs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sqlite.org/doc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0E71C9-C9EC-46E2-821C-C0B817CB8D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60</Pages>
  <Words>10903</Words>
  <Characters>59968</Characters>
  <Application>Microsoft Office Word</Application>
  <DocSecurity>4</DocSecurity>
  <Lines>499</Lines>
  <Paragraphs>141</Paragraphs>
  <ScaleCrop>false</ScaleCrop>
  <Company/>
  <LinksUpToDate>false</LinksUpToDate>
  <CharactersWithSpaces>70730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Documento_Tecnico_Requerimientos_e_Implementacion</dc:title>
  <dc:creator>Gabriel</dc:creator>
  <cp:keywords/>
  <cp:lastModifiedBy>Gabriel</cp:lastModifiedBy>
  <cp:revision>2</cp:revision>
  <dcterms:created xsi:type="dcterms:W3CDTF">2025-12-22T20:41:00Z</dcterms:created>
  <dcterms:modified xsi:type="dcterms:W3CDTF">2025-12-22T20:41:00Z</dcterms:modified>
</cp:coreProperties>
</file>